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9B0B145" w14:textId="1D1FBE0A" w:rsidR="009C6EE3" w:rsidRPr="00A831D4" w:rsidRDefault="00F22A5F" w:rsidP="00F22A5F">
      <w:pPr>
        <w:jc w:val="center"/>
        <w:rPr>
          <w:sz w:val="22"/>
          <w:szCs w:val="22"/>
        </w:rPr>
      </w:pPr>
      <w:r w:rsidRPr="00AB4804">
        <w:rPr>
          <w:rFonts w:ascii="Verdana" w:hAnsi="Verdana" w:cs="Verdana"/>
          <w:b/>
          <w:bCs/>
          <w:i/>
          <w:noProof/>
        </w:rPr>
        <w:drawing>
          <wp:anchor distT="0" distB="0" distL="114300" distR="114300" simplePos="0" relativeHeight="251659264" behindDoc="0" locked="0" layoutInCell="1" allowOverlap="1" wp14:anchorId="01FB33DE" wp14:editId="1D016E7E">
            <wp:simplePos x="0" y="0"/>
            <wp:positionH relativeFrom="column">
              <wp:posOffset>-423545</wp:posOffset>
            </wp:positionH>
            <wp:positionV relativeFrom="paragraph">
              <wp:posOffset>-234950</wp:posOffset>
            </wp:positionV>
            <wp:extent cx="1512570" cy="648335"/>
            <wp:effectExtent l="0" t="0" r="11430" b="12065"/>
            <wp:wrapThrough wrapText="bothSides">
              <wp:wrapPolygon edited="0">
                <wp:start x="0" y="0"/>
                <wp:lineTo x="0" y="21156"/>
                <wp:lineTo x="21401" y="21156"/>
                <wp:lineTo x="21401"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12570" cy="648335"/>
                    </a:xfrm>
                    <a:prstGeom prst="rect">
                      <a:avLst/>
                    </a:prstGeom>
                    <a:noFill/>
                    <a:ln>
                      <a:noFill/>
                    </a:ln>
                  </pic:spPr>
                </pic:pic>
              </a:graphicData>
            </a:graphic>
            <wp14:sizeRelH relativeFrom="page">
              <wp14:pctWidth>0</wp14:pctWidth>
            </wp14:sizeRelH>
            <wp14:sizeRelV relativeFrom="page">
              <wp14:pctHeight>0</wp14:pctHeight>
            </wp14:sizeRelV>
          </wp:anchor>
        </w:drawing>
      </w:r>
      <w:r w:rsidR="009E25A1">
        <w:rPr>
          <w:sz w:val="22"/>
          <w:szCs w:val="22"/>
        </w:rPr>
        <w:t>For your information</w:t>
      </w:r>
      <w:r w:rsidR="00960BFD">
        <w:rPr>
          <w:sz w:val="22"/>
          <w:szCs w:val="22"/>
        </w:rPr>
        <w:t xml:space="preserve"> – Casselodge </w:t>
      </w:r>
      <w:r w:rsidR="003339BE">
        <w:rPr>
          <w:sz w:val="22"/>
          <w:szCs w:val="22"/>
        </w:rPr>
        <w:t>policies</w:t>
      </w:r>
    </w:p>
    <w:p w14:paraId="1A8D7C56" w14:textId="77777777" w:rsidR="00FF78AC" w:rsidRPr="00A831D4" w:rsidRDefault="00FF78AC">
      <w:pPr>
        <w:rPr>
          <w:sz w:val="22"/>
          <w:szCs w:val="22"/>
        </w:rPr>
      </w:pPr>
    </w:p>
    <w:p w14:paraId="5AF89D02" w14:textId="77777777" w:rsidR="00F22A5F" w:rsidRDefault="00F22A5F">
      <w:pPr>
        <w:rPr>
          <w:sz w:val="22"/>
          <w:szCs w:val="22"/>
        </w:rPr>
      </w:pPr>
    </w:p>
    <w:p w14:paraId="0EAC4047" w14:textId="77777777" w:rsidR="00F22A5F" w:rsidRDefault="00F22A5F">
      <w:pPr>
        <w:rPr>
          <w:sz w:val="22"/>
          <w:szCs w:val="22"/>
        </w:rPr>
      </w:pPr>
    </w:p>
    <w:p w14:paraId="40E7A1AB" w14:textId="4C05D56B" w:rsidR="000438D4" w:rsidRDefault="0031106D">
      <w:pPr>
        <w:rPr>
          <w:sz w:val="22"/>
          <w:szCs w:val="22"/>
        </w:rPr>
      </w:pPr>
      <w:r w:rsidRPr="00A831D4">
        <w:rPr>
          <w:sz w:val="22"/>
          <w:szCs w:val="22"/>
        </w:rPr>
        <w:t>Casselodge</w:t>
      </w:r>
      <w:r w:rsidR="00FF78AC" w:rsidRPr="00A831D4">
        <w:rPr>
          <w:sz w:val="22"/>
          <w:szCs w:val="22"/>
        </w:rPr>
        <w:t xml:space="preserve"> is also our private home, and we ask that </w:t>
      </w:r>
      <w:r w:rsidR="00DB719C">
        <w:rPr>
          <w:sz w:val="22"/>
          <w:szCs w:val="22"/>
        </w:rPr>
        <w:t>guests</w:t>
      </w:r>
      <w:r w:rsidR="00FF78AC" w:rsidRPr="00A831D4">
        <w:rPr>
          <w:sz w:val="22"/>
          <w:szCs w:val="22"/>
        </w:rPr>
        <w:t xml:space="preserve"> respectfully treat it as such. </w:t>
      </w:r>
      <w:r w:rsidR="00C569CB" w:rsidRPr="00A831D4">
        <w:rPr>
          <w:sz w:val="22"/>
          <w:szCs w:val="22"/>
        </w:rPr>
        <w:t>Below is additional information to assist you, along with some common house rules.</w:t>
      </w:r>
    </w:p>
    <w:p w14:paraId="1FC8F05D" w14:textId="77777777" w:rsidR="00960BFD" w:rsidRDefault="00960BFD">
      <w:pPr>
        <w:rPr>
          <w:sz w:val="22"/>
          <w:szCs w:val="22"/>
        </w:rPr>
      </w:pPr>
    </w:p>
    <w:p w14:paraId="7AB9D9C7" w14:textId="16D95865" w:rsidR="00960BFD" w:rsidRDefault="00960BFD">
      <w:pPr>
        <w:rPr>
          <w:sz w:val="22"/>
          <w:szCs w:val="22"/>
        </w:rPr>
      </w:pPr>
      <w:r w:rsidRPr="006615D3">
        <w:rPr>
          <w:sz w:val="22"/>
          <w:szCs w:val="22"/>
        </w:rPr>
        <w:t>PLEASE NOTE:  We reserve the right to terminate a reservation for guests who do not abide by our policies.</w:t>
      </w:r>
    </w:p>
    <w:p w14:paraId="11320054" w14:textId="77777777" w:rsidR="00A831D4" w:rsidRPr="00A831D4" w:rsidRDefault="00A831D4">
      <w:pPr>
        <w:rPr>
          <w:sz w:val="22"/>
          <w:szCs w:val="22"/>
        </w:rPr>
      </w:pPr>
    </w:p>
    <w:tbl>
      <w:tblPr>
        <w:tblStyle w:val="TableGrid"/>
        <w:tblW w:w="10315" w:type="dxa"/>
        <w:tblLayout w:type="fixed"/>
        <w:tblLook w:val="04A0" w:firstRow="1" w:lastRow="0" w:firstColumn="1" w:lastColumn="0" w:noHBand="0" w:noVBand="1"/>
      </w:tblPr>
      <w:tblGrid>
        <w:gridCol w:w="1951"/>
        <w:gridCol w:w="8364"/>
      </w:tblGrid>
      <w:tr w:rsidR="008C7C6A" w:rsidRPr="00A831D4" w14:paraId="765D25BE" w14:textId="77777777" w:rsidTr="00A831D4">
        <w:tc>
          <w:tcPr>
            <w:tcW w:w="1951" w:type="dxa"/>
          </w:tcPr>
          <w:p w14:paraId="3A155447" w14:textId="4BD49C67" w:rsidR="008C7C6A" w:rsidRPr="006615D3" w:rsidRDefault="008C7C6A" w:rsidP="008C7C6A">
            <w:pPr>
              <w:spacing w:before="60"/>
              <w:rPr>
                <w:sz w:val="22"/>
                <w:szCs w:val="22"/>
              </w:rPr>
            </w:pPr>
            <w:r w:rsidRPr="006615D3">
              <w:rPr>
                <w:sz w:val="22"/>
                <w:szCs w:val="22"/>
              </w:rPr>
              <w:t>Barn Loft</w:t>
            </w:r>
          </w:p>
        </w:tc>
        <w:tc>
          <w:tcPr>
            <w:tcW w:w="8364" w:type="dxa"/>
          </w:tcPr>
          <w:p w14:paraId="5F4F0AC6" w14:textId="605CA117" w:rsidR="008C7C6A" w:rsidRPr="006615D3" w:rsidRDefault="008C7C6A" w:rsidP="008C7C6A">
            <w:pPr>
              <w:spacing w:before="60"/>
              <w:rPr>
                <w:sz w:val="22"/>
                <w:szCs w:val="22"/>
              </w:rPr>
            </w:pPr>
            <w:r w:rsidRPr="006615D3">
              <w:rPr>
                <w:sz w:val="22"/>
                <w:szCs w:val="22"/>
              </w:rPr>
              <w:t xml:space="preserve">Casselodge also offers a Barn Loft where you can be surrounded by our hobby farm animals. The barn loft is an apartment-style accommodation, which is fully furnished, and does not include ‘’breakfast’’.  Guests who are afraid or allergic to animals should refrain from reserving the barn loft. </w:t>
            </w:r>
          </w:p>
        </w:tc>
      </w:tr>
      <w:tr w:rsidR="00C569CB" w:rsidRPr="00A831D4" w14:paraId="661C67C0" w14:textId="77777777" w:rsidTr="00A831D4">
        <w:tc>
          <w:tcPr>
            <w:tcW w:w="1951" w:type="dxa"/>
          </w:tcPr>
          <w:p w14:paraId="46435CE0" w14:textId="51DADE05" w:rsidR="00C569CB" w:rsidRPr="00A831D4" w:rsidRDefault="00C569CB" w:rsidP="00A43489">
            <w:pPr>
              <w:spacing w:before="60"/>
              <w:rPr>
                <w:sz w:val="22"/>
                <w:szCs w:val="22"/>
              </w:rPr>
            </w:pPr>
            <w:r w:rsidRPr="00A831D4">
              <w:rPr>
                <w:sz w:val="22"/>
                <w:szCs w:val="22"/>
              </w:rPr>
              <w:t>BBQ</w:t>
            </w:r>
            <w:r w:rsidR="009E25A1">
              <w:rPr>
                <w:sz w:val="22"/>
                <w:szCs w:val="22"/>
              </w:rPr>
              <w:t xml:space="preserve"> &amp; </w:t>
            </w:r>
            <w:r w:rsidR="00A43489">
              <w:rPr>
                <w:sz w:val="22"/>
                <w:szCs w:val="22"/>
              </w:rPr>
              <w:t>eat-in</w:t>
            </w:r>
            <w:r w:rsidR="009E25A1">
              <w:rPr>
                <w:sz w:val="22"/>
                <w:szCs w:val="22"/>
              </w:rPr>
              <w:t xml:space="preserve"> facilities</w:t>
            </w:r>
          </w:p>
        </w:tc>
        <w:tc>
          <w:tcPr>
            <w:tcW w:w="8364" w:type="dxa"/>
          </w:tcPr>
          <w:p w14:paraId="214EC65B" w14:textId="781845DE" w:rsidR="00AA74F6" w:rsidRPr="00A831D4" w:rsidRDefault="00C569CB" w:rsidP="001E1B9C">
            <w:pPr>
              <w:spacing w:before="60"/>
              <w:rPr>
                <w:sz w:val="22"/>
                <w:szCs w:val="22"/>
              </w:rPr>
            </w:pPr>
            <w:r w:rsidRPr="00A831D4">
              <w:rPr>
                <w:sz w:val="22"/>
                <w:szCs w:val="22"/>
              </w:rPr>
              <w:t xml:space="preserve">A charcoal BBQ is located at the outdoor campfire.  Access to a fridge and </w:t>
            </w:r>
            <w:r w:rsidR="00A43489">
              <w:rPr>
                <w:sz w:val="22"/>
                <w:szCs w:val="22"/>
              </w:rPr>
              <w:t>small bar</w:t>
            </w:r>
            <w:r w:rsidRPr="00A831D4">
              <w:rPr>
                <w:sz w:val="22"/>
                <w:szCs w:val="22"/>
              </w:rPr>
              <w:t xml:space="preserve"> area </w:t>
            </w:r>
            <w:r w:rsidR="00A43489">
              <w:rPr>
                <w:sz w:val="22"/>
                <w:szCs w:val="22"/>
              </w:rPr>
              <w:t>which includes microwave</w:t>
            </w:r>
            <w:r w:rsidR="001E1B9C">
              <w:rPr>
                <w:sz w:val="22"/>
                <w:szCs w:val="22"/>
              </w:rPr>
              <w:t>/convection oven</w:t>
            </w:r>
            <w:r w:rsidR="00A43489">
              <w:rPr>
                <w:sz w:val="22"/>
                <w:szCs w:val="22"/>
              </w:rPr>
              <w:t xml:space="preserve">, </w:t>
            </w:r>
            <w:r w:rsidR="001E1B9C">
              <w:rPr>
                <w:sz w:val="22"/>
                <w:szCs w:val="22"/>
              </w:rPr>
              <w:t xml:space="preserve">induction cooker, </w:t>
            </w:r>
            <w:r w:rsidR="00A43489">
              <w:rPr>
                <w:sz w:val="22"/>
                <w:szCs w:val="22"/>
              </w:rPr>
              <w:t xml:space="preserve">Tassimo Coffee Machine, kettle, and toaster </w:t>
            </w:r>
            <w:r w:rsidR="005A194D">
              <w:rPr>
                <w:sz w:val="22"/>
                <w:szCs w:val="22"/>
              </w:rPr>
              <w:t>is available</w:t>
            </w:r>
            <w:r w:rsidRPr="00A831D4">
              <w:rPr>
                <w:sz w:val="22"/>
                <w:szCs w:val="22"/>
              </w:rPr>
              <w:t xml:space="preserve"> on the lower level.  </w:t>
            </w:r>
            <w:r w:rsidR="001E1B9C">
              <w:rPr>
                <w:sz w:val="22"/>
                <w:szCs w:val="22"/>
              </w:rPr>
              <w:t xml:space="preserve">There is an additional mini-fridge in the upstairs dining room.  </w:t>
            </w:r>
            <w:r w:rsidRPr="00A831D4">
              <w:rPr>
                <w:sz w:val="22"/>
                <w:szCs w:val="22"/>
              </w:rPr>
              <w:t>Guests can utilize any of the outdoor areas to have their picnic, and are asked to clean up and leave thi</w:t>
            </w:r>
            <w:r w:rsidR="005A194D">
              <w:rPr>
                <w:sz w:val="22"/>
                <w:szCs w:val="22"/>
              </w:rPr>
              <w:t xml:space="preserve">ngs as they found them.  In case of inclement weather, guests may also use </w:t>
            </w:r>
            <w:r w:rsidR="00A43489">
              <w:rPr>
                <w:sz w:val="22"/>
                <w:szCs w:val="22"/>
              </w:rPr>
              <w:t xml:space="preserve">outside </w:t>
            </w:r>
            <w:r w:rsidR="005A194D">
              <w:rPr>
                <w:sz w:val="22"/>
                <w:szCs w:val="22"/>
              </w:rPr>
              <w:t xml:space="preserve">or lower level table </w:t>
            </w:r>
            <w:r w:rsidR="00A43489">
              <w:rPr>
                <w:sz w:val="22"/>
                <w:szCs w:val="22"/>
              </w:rPr>
              <w:t xml:space="preserve">(seats 4) </w:t>
            </w:r>
            <w:r w:rsidR="005A194D">
              <w:rPr>
                <w:sz w:val="22"/>
                <w:szCs w:val="22"/>
              </w:rPr>
              <w:t>for their meals.</w:t>
            </w:r>
          </w:p>
        </w:tc>
      </w:tr>
      <w:tr w:rsidR="00AA74F6" w:rsidRPr="00A831D4" w14:paraId="35E9A8D8" w14:textId="77777777" w:rsidTr="00A831D4">
        <w:tc>
          <w:tcPr>
            <w:tcW w:w="1951" w:type="dxa"/>
          </w:tcPr>
          <w:p w14:paraId="6AC510A8" w14:textId="77777777" w:rsidR="00AA74F6" w:rsidRPr="00A831D4" w:rsidRDefault="00AA74F6" w:rsidP="00A831D4">
            <w:pPr>
              <w:spacing w:before="60"/>
              <w:rPr>
                <w:sz w:val="22"/>
                <w:szCs w:val="22"/>
              </w:rPr>
            </w:pPr>
            <w:r w:rsidRPr="00A831D4">
              <w:rPr>
                <w:sz w:val="22"/>
                <w:szCs w:val="22"/>
              </w:rPr>
              <w:t xml:space="preserve">Camp Fire </w:t>
            </w:r>
          </w:p>
          <w:p w14:paraId="251CEA0E" w14:textId="77777777" w:rsidR="00AA74F6" w:rsidRPr="00A831D4" w:rsidRDefault="00AA74F6" w:rsidP="00A831D4">
            <w:pPr>
              <w:spacing w:before="60"/>
              <w:rPr>
                <w:sz w:val="22"/>
                <w:szCs w:val="22"/>
              </w:rPr>
            </w:pPr>
          </w:p>
        </w:tc>
        <w:tc>
          <w:tcPr>
            <w:tcW w:w="8364" w:type="dxa"/>
          </w:tcPr>
          <w:p w14:paraId="614BD9A6" w14:textId="17F61056" w:rsidR="00AA74F6" w:rsidRPr="00A831D4" w:rsidRDefault="00AA74F6" w:rsidP="00A81561">
            <w:pPr>
              <w:spacing w:before="60"/>
              <w:rPr>
                <w:sz w:val="22"/>
                <w:szCs w:val="22"/>
              </w:rPr>
            </w:pPr>
            <w:r w:rsidRPr="00A831D4">
              <w:rPr>
                <w:sz w:val="22"/>
                <w:szCs w:val="22"/>
              </w:rPr>
              <w:t xml:space="preserve">Campfires are allowed as long as the fire does not exceed the by-law requirement, which is 3 feet in height.  </w:t>
            </w:r>
            <w:r w:rsidR="00DB6646">
              <w:rPr>
                <w:sz w:val="22"/>
                <w:szCs w:val="22"/>
              </w:rPr>
              <w:t xml:space="preserve">A wood pile is provided at the camp fire, along with matches and blankets which are in the </w:t>
            </w:r>
            <w:r w:rsidR="00A81561">
              <w:rPr>
                <w:sz w:val="22"/>
                <w:szCs w:val="22"/>
              </w:rPr>
              <w:t>storage</w:t>
            </w:r>
            <w:r w:rsidR="00DB6646">
              <w:rPr>
                <w:sz w:val="22"/>
                <w:szCs w:val="22"/>
              </w:rPr>
              <w:t xml:space="preserve"> bin next to the campfire.</w:t>
            </w:r>
          </w:p>
        </w:tc>
      </w:tr>
      <w:tr w:rsidR="00C569CB" w:rsidRPr="00A831D4" w14:paraId="7E5064DE" w14:textId="77777777" w:rsidTr="00A831D4">
        <w:tc>
          <w:tcPr>
            <w:tcW w:w="1951" w:type="dxa"/>
          </w:tcPr>
          <w:p w14:paraId="5FFF43C1" w14:textId="77777777" w:rsidR="00C569CB" w:rsidRPr="00A831D4" w:rsidRDefault="00C569CB" w:rsidP="000F2091">
            <w:pPr>
              <w:spacing w:before="60"/>
              <w:rPr>
                <w:sz w:val="22"/>
                <w:szCs w:val="22"/>
              </w:rPr>
            </w:pPr>
            <w:r w:rsidRPr="00A831D4">
              <w:rPr>
                <w:sz w:val="22"/>
                <w:szCs w:val="22"/>
              </w:rPr>
              <w:t>Check-in</w:t>
            </w:r>
            <w:r w:rsidR="000F2091">
              <w:rPr>
                <w:sz w:val="22"/>
                <w:szCs w:val="22"/>
              </w:rPr>
              <w:t xml:space="preserve"> / Check-out times</w:t>
            </w:r>
          </w:p>
        </w:tc>
        <w:tc>
          <w:tcPr>
            <w:tcW w:w="8364" w:type="dxa"/>
          </w:tcPr>
          <w:p w14:paraId="5ED7226C" w14:textId="23DDBE83" w:rsidR="00C569CB" w:rsidRPr="0008554E" w:rsidRDefault="000F2091" w:rsidP="004B1AAC">
            <w:pPr>
              <w:spacing w:before="60"/>
              <w:rPr>
                <w:sz w:val="22"/>
                <w:szCs w:val="22"/>
              </w:rPr>
            </w:pPr>
            <w:r>
              <w:rPr>
                <w:sz w:val="22"/>
                <w:szCs w:val="22"/>
              </w:rPr>
              <w:t xml:space="preserve">Check-in is </w:t>
            </w:r>
            <w:r w:rsidR="00647378">
              <w:rPr>
                <w:sz w:val="22"/>
                <w:szCs w:val="22"/>
              </w:rPr>
              <w:t xml:space="preserve">anytime </w:t>
            </w:r>
            <w:r w:rsidR="00A167A3" w:rsidRPr="00A167A3">
              <w:rPr>
                <w:sz w:val="22"/>
                <w:szCs w:val="22"/>
              </w:rPr>
              <w:t xml:space="preserve">between 4-8 pm (16:00 to 20:00) </w:t>
            </w:r>
            <w:r w:rsidR="00A167A3" w:rsidRPr="00A167A3">
              <w:rPr>
                <w:b/>
                <w:sz w:val="22"/>
                <w:szCs w:val="22"/>
              </w:rPr>
              <w:t>by appointment only</w:t>
            </w:r>
            <w:r w:rsidR="00A167A3" w:rsidRPr="00A167A3">
              <w:rPr>
                <w:sz w:val="22"/>
                <w:szCs w:val="22"/>
              </w:rPr>
              <w:t xml:space="preserve">.  Please </w:t>
            </w:r>
            <w:r w:rsidR="00A167A3" w:rsidRPr="00A167A3">
              <w:rPr>
                <w:b/>
                <w:sz w:val="22"/>
                <w:szCs w:val="22"/>
              </w:rPr>
              <w:t>confirm</w:t>
            </w:r>
            <w:r w:rsidR="00A167A3" w:rsidRPr="00A167A3">
              <w:rPr>
                <w:sz w:val="22"/>
                <w:szCs w:val="22"/>
              </w:rPr>
              <w:t xml:space="preserve"> your time of arrival so that we are there to greet you.</w:t>
            </w:r>
            <w:r w:rsidR="004B1AAC">
              <w:rPr>
                <w:sz w:val="22"/>
                <w:szCs w:val="22"/>
              </w:rPr>
              <w:t xml:space="preserve">  </w:t>
            </w:r>
            <w:r w:rsidR="00A41D4C">
              <w:rPr>
                <w:sz w:val="22"/>
                <w:szCs w:val="22"/>
              </w:rPr>
              <w:t>C</w:t>
            </w:r>
            <w:r>
              <w:rPr>
                <w:sz w:val="22"/>
                <w:szCs w:val="22"/>
              </w:rPr>
              <w:t xml:space="preserve">heck-out is </w:t>
            </w:r>
            <w:r w:rsidR="00647378">
              <w:rPr>
                <w:sz w:val="22"/>
                <w:szCs w:val="22"/>
              </w:rPr>
              <w:t xml:space="preserve">anytime prior to </w:t>
            </w:r>
            <w:r>
              <w:rPr>
                <w:sz w:val="22"/>
                <w:szCs w:val="22"/>
              </w:rPr>
              <w:t>11:00 am</w:t>
            </w:r>
            <w:r w:rsidR="00C569CB" w:rsidRPr="00A831D4">
              <w:rPr>
                <w:sz w:val="22"/>
                <w:szCs w:val="22"/>
              </w:rPr>
              <w:t>.</w:t>
            </w:r>
            <w:r w:rsidR="0008554E">
              <w:rPr>
                <w:sz w:val="22"/>
                <w:szCs w:val="22"/>
              </w:rPr>
              <w:t xml:space="preserve">  </w:t>
            </w:r>
            <w:r w:rsidR="0008554E" w:rsidRPr="0008554E">
              <w:rPr>
                <w:sz w:val="22"/>
                <w:szCs w:val="22"/>
              </w:rPr>
              <w:t xml:space="preserve">Additional fees </w:t>
            </w:r>
            <w:r w:rsidR="00A167A3">
              <w:rPr>
                <w:sz w:val="22"/>
                <w:szCs w:val="22"/>
              </w:rPr>
              <w:t>will apply if you would like to check-in earlier or check-out later</w:t>
            </w:r>
            <w:r w:rsidR="0008554E">
              <w:rPr>
                <w:sz w:val="22"/>
                <w:szCs w:val="22"/>
              </w:rPr>
              <w:t>.</w:t>
            </w:r>
            <w:r w:rsidR="004B1AAC">
              <w:rPr>
                <w:sz w:val="22"/>
                <w:szCs w:val="22"/>
              </w:rPr>
              <w:t xml:space="preserve">  </w:t>
            </w:r>
          </w:p>
        </w:tc>
      </w:tr>
      <w:tr w:rsidR="00C569CB" w:rsidRPr="00A831D4" w14:paraId="76FC47A7" w14:textId="77777777" w:rsidTr="00A831D4">
        <w:tc>
          <w:tcPr>
            <w:tcW w:w="1951" w:type="dxa"/>
          </w:tcPr>
          <w:p w14:paraId="6D3A9E78" w14:textId="77777777" w:rsidR="00C569CB" w:rsidRPr="006615D3" w:rsidRDefault="00C569CB" w:rsidP="00A831D4">
            <w:pPr>
              <w:spacing w:before="60"/>
              <w:rPr>
                <w:sz w:val="22"/>
                <w:szCs w:val="22"/>
                <w:u w:val="single"/>
              </w:rPr>
            </w:pPr>
            <w:r w:rsidRPr="006615D3">
              <w:rPr>
                <w:sz w:val="22"/>
                <w:szCs w:val="22"/>
              </w:rPr>
              <w:t>Children</w:t>
            </w:r>
          </w:p>
        </w:tc>
        <w:tc>
          <w:tcPr>
            <w:tcW w:w="8364" w:type="dxa"/>
          </w:tcPr>
          <w:p w14:paraId="7CDE4B50" w14:textId="7FAC99FC" w:rsidR="00C569CB" w:rsidRPr="006615D3" w:rsidRDefault="0026365E" w:rsidP="00A831D4">
            <w:pPr>
              <w:spacing w:before="60"/>
              <w:rPr>
                <w:sz w:val="22"/>
                <w:szCs w:val="22"/>
              </w:rPr>
            </w:pPr>
            <w:r w:rsidRPr="006615D3">
              <w:rPr>
                <w:sz w:val="22"/>
                <w:szCs w:val="22"/>
              </w:rPr>
              <w:t>Children must be</w:t>
            </w:r>
            <w:r w:rsidR="00C569CB" w:rsidRPr="006615D3">
              <w:rPr>
                <w:sz w:val="22"/>
                <w:szCs w:val="22"/>
              </w:rPr>
              <w:t xml:space="preserve"> supervised at all times, especially around animals, in the hot tub, close to the river and pond areas, near farm equipment, near a campfire or any other area you feel may be a danger to your child.</w:t>
            </w:r>
          </w:p>
        </w:tc>
      </w:tr>
      <w:tr w:rsidR="00C569CB" w:rsidRPr="00A831D4" w14:paraId="2C137865" w14:textId="77777777" w:rsidTr="00A831D4">
        <w:tc>
          <w:tcPr>
            <w:tcW w:w="1951" w:type="dxa"/>
          </w:tcPr>
          <w:p w14:paraId="4755BACB" w14:textId="77777777" w:rsidR="00C569CB" w:rsidRPr="00A831D4" w:rsidRDefault="00C569CB" w:rsidP="00A831D4">
            <w:pPr>
              <w:spacing w:before="60"/>
              <w:rPr>
                <w:sz w:val="22"/>
                <w:szCs w:val="22"/>
              </w:rPr>
            </w:pPr>
            <w:r w:rsidRPr="00A831D4">
              <w:rPr>
                <w:sz w:val="22"/>
                <w:szCs w:val="22"/>
              </w:rPr>
              <w:t>Damages/Repairs</w:t>
            </w:r>
          </w:p>
          <w:p w14:paraId="3EEBD197" w14:textId="77777777" w:rsidR="00C569CB" w:rsidRPr="00A831D4" w:rsidRDefault="00C569CB" w:rsidP="00A831D4">
            <w:pPr>
              <w:spacing w:before="60"/>
              <w:rPr>
                <w:sz w:val="22"/>
                <w:szCs w:val="22"/>
                <w:u w:val="single"/>
              </w:rPr>
            </w:pPr>
          </w:p>
        </w:tc>
        <w:tc>
          <w:tcPr>
            <w:tcW w:w="8364" w:type="dxa"/>
          </w:tcPr>
          <w:p w14:paraId="77D47182" w14:textId="77777777" w:rsidR="00C569CB" w:rsidRPr="00A831D4" w:rsidRDefault="00C569CB" w:rsidP="00C4762E">
            <w:pPr>
              <w:spacing w:before="60"/>
              <w:rPr>
                <w:sz w:val="22"/>
                <w:szCs w:val="22"/>
              </w:rPr>
            </w:pPr>
            <w:r w:rsidRPr="00A831D4">
              <w:rPr>
                <w:sz w:val="22"/>
                <w:szCs w:val="22"/>
              </w:rPr>
              <w:t xml:space="preserve">If you find something missing, damaged or not working, </w:t>
            </w:r>
            <w:r w:rsidR="00AA74F6" w:rsidRPr="00A831D4">
              <w:rPr>
                <w:sz w:val="22"/>
                <w:szCs w:val="22"/>
              </w:rPr>
              <w:t>or</w:t>
            </w:r>
            <w:r w:rsidRPr="00A831D4">
              <w:rPr>
                <w:sz w:val="22"/>
                <w:szCs w:val="22"/>
              </w:rPr>
              <w:t xml:space="preserve"> if you lose, break, stain or spill something</w:t>
            </w:r>
            <w:r w:rsidR="00AA74F6" w:rsidRPr="00A831D4">
              <w:rPr>
                <w:sz w:val="22"/>
                <w:szCs w:val="22"/>
              </w:rPr>
              <w:t>, please let us know</w:t>
            </w:r>
            <w:r w:rsidRPr="00A831D4">
              <w:rPr>
                <w:sz w:val="22"/>
                <w:szCs w:val="22"/>
              </w:rPr>
              <w:t xml:space="preserve">.  </w:t>
            </w:r>
            <w:r w:rsidR="00C4762E">
              <w:rPr>
                <w:sz w:val="22"/>
                <w:szCs w:val="22"/>
              </w:rPr>
              <w:t>For severe damages or loss of items, a</w:t>
            </w:r>
            <w:r w:rsidR="00AA74F6" w:rsidRPr="00A831D4">
              <w:rPr>
                <w:sz w:val="22"/>
                <w:szCs w:val="22"/>
              </w:rPr>
              <w:t xml:space="preserve"> fee may apply.</w:t>
            </w:r>
          </w:p>
        </w:tc>
      </w:tr>
      <w:tr w:rsidR="00C1672B" w:rsidRPr="00A831D4" w14:paraId="20ED97EF" w14:textId="77777777" w:rsidTr="00A831D4">
        <w:tc>
          <w:tcPr>
            <w:tcW w:w="1951" w:type="dxa"/>
          </w:tcPr>
          <w:p w14:paraId="703B14E4" w14:textId="55EA631F" w:rsidR="00C1672B" w:rsidRPr="00A831D4" w:rsidRDefault="00C1672B" w:rsidP="00A831D4">
            <w:pPr>
              <w:spacing w:before="60"/>
              <w:rPr>
                <w:sz w:val="22"/>
                <w:szCs w:val="22"/>
              </w:rPr>
            </w:pPr>
            <w:r>
              <w:rPr>
                <w:sz w:val="22"/>
                <w:szCs w:val="22"/>
              </w:rPr>
              <w:t>Firearms</w:t>
            </w:r>
          </w:p>
        </w:tc>
        <w:tc>
          <w:tcPr>
            <w:tcW w:w="8364" w:type="dxa"/>
          </w:tcPr>
          <w:p w14:paraId="1BE9780D" w14:textId="77777777" w:rsidR="00C1672B" w:rsidRDefault="00C1672B" w:rsidP="00A831D4">
            <w:pPr>
              <w:spacing w:before="60"/>
              <w:rPr>
                <w:sz w:val="22"/>
                <w:szCs w:val="22"/>
              </w:rPr>
            </w:pPr>
            <w:r>
              <w:rPr>
                <w:sz w:val="22"/>
                <w:szCs w:val="22"/>
              </w:rPr>
              <w:t>Visitors must adhere to the Firearms regulations.</w:t>
            </w:r>
          </w:p>
          <w:p w14:paraId="259D5C60" w14:textId="35EDA090" w:rsidR="00C1672B" w:rsidRPr="00A831D4" w:rsidRDefault="00C1672B" w:rsidP="00A831D4">
            <w:pPr>
              <w:spacing w:before="60"/>
              <w:rPr>
                <w:sz w:val="22"/>
                <w:szCs w:val="22"/>
              </w:rPr>
            </w:pPr>
            <w:r>
              <w:rPr>
                <w:sz w:val="22"/>
                <w:szCs w:val="22"/>
              </w:rPr>
              <w:t xml:space="preserve">Please visit the site: </w:t>
            </w:r>
            <w:hyperlink r:id="rId10" w:history="1">
              <w:r w:rsidRPr="00C75A95">
                <w:rPr>
                  <w:rStyle w:val="Hyperlink"/>
                  <w:sz w:val="22"/>
                  <w:szCs w:val="22"/>
                </w:rPr>
                <w:t>https://www.rcmp-grc.gc.ca/en/firearms/storing-transporting-and-displaying-firearms</w:t>
              </w:r>
            </w:hyperlink>
          </w:p>
        </w:tc>
      </w:tr>
      <w:tr w:rsidR="00AA74F6" w:rsidRPr="00A831D4" w14:paraId="05C350BF" w14:textId="77777777" w:rsidTr="00A831D4">
        <w:tc>
          <w:tcPr>
            <w:tcW w:w="1951" w:type="dxa"/>
          </w:tcPr>
          <w:p w14:paraId="01FE9163" w14:textId="66AF51C1" w:rsidR="00A831D4" w:rsidRPr="00A831D4" w:rsidRDefault="00AA74F6" w:rsidP="00A831D4">
            <w:pPr>
              <w:spacing w:before="60"/>
              <w:rPr>
                <w:sz w:val="22"/>
                <w:szCs w:val="22"/>
              </w:rPr>
            </w:pPr>
            <w:r w:rsidRPr="00A831D4">
              <w:rPr>
                <w:sz w:val="22"/>
                <w:szCs w:val="22"/>
              </w:rPr>
              <w:t>Fireplace/</w:t>
            </w:r>
          </w:p>
          <w:p w14:paraId="1E1C3C83" w14:textId="77777777" w:rsidR="00AA74F6" w:rsidRPr="00A831D4" w:rsidRDefault="00AA74F6" w:rsidP="00A831D4">
            <w:pPr>
              <w:spacing w:before="60"/>
              <w:rPr>
                <w:sz w:val="22"/>
                <w:szCs w:val="22"/>
              </w:rPr>
            </w:pPr>
            <w:r w:rsidRPr="00A831D4">
              <w:rPr>
                <w:sz w:val="22"/>
                <w:szCs w:val="22"/>
              </w:rPr>
              <w:t>Fire extinguishers</w:t>
            </w:r>
          </w:p>
        </w:tc>
        <w:tc>
          <w:tcPr>
            <w:tcW w:w="8364" w:type="dxa"/>
          </w:tcPr>
          <w:p w14:paraId="3C4A3440" w14:textId="77777777" w:rsidR="00AA74F6" w:rsidRPr="00A831D4" w:rsidRDefault="00AA74F6" w:rsidP="00A831D4">
            <w:pPr>
              <w:spacing w:before="60"/>
              <w:rPr>
                <w:sz w:val="22"/>
                <w:szCs w:val="22"/>
              </w:rPr>
            </w:pPr>
            <w:r w:rsidRPr="00A831D4">
              <w:rPr>
                <w:sz w:val="22"/>
                <w:szCs w:val="22"/>
              </w:rPr>
              <w:t>We will be happy to prepare a cozy fire for your pleasure. Fire extinguishers are located in the kitchen and next to each indoor fireplace.</w:t>
            </w:r>
          </w:p>
        </w:tc>
      </w:tr>
      <w:tr w:rsidR="00C569CB" w:rsidRPr="00A831D4" w14:paraId="41F83C13" w14:textId="77777777" w:rsidTr="00A831D4">
        <w:tc>
          <w:tcPr>
            <w:tcW w:w="1951" w:type="dxa"/>
          </w:tcPr>
          <w:p w14:paraId="30FD6C88" w14:textId="2BC7F43D" w:rsidR="00C569CB" w:rsidRPr="00A831D4" w:rsidRDefault="00C569CB" w:rsidP="00A831D4">
            <w:pPr>
              <w:spacing w:before="60"/>
              <w:rPr>
                <w:sz w:val="22"/>
                <w:szCs w:val="22"/>
              </w:rPr>
            </w:pPr>
            <w:r w:rsidRPr="00A831D4">
              <w:rPr>
                <w:sz w:val="22"/>
                <w:szCs w:val="22"/>
              </w:rPr>
              <w:t>Footwear inside</w:t>
            </w:r>
            <w:r w:rsidR="000052D6">
              <w:rPr>
                <w:sz w:val="22"/>
                <w:szCs w:val="22"/>
              </w:rPr>
              <w:t>/outside</w:t>
            </w:r>
            <w:r w:rsidRPr="00A831D4">
              <w:rPr>
                <w:sz w:val="22"/>
                <w:szCs w:val="22"/>
              </w:rPr>
              <w:t xml:space="preserve"> the house</w:t>
            </w:r>
          </w:p>
          <w:p w14:paraId="05395947" w14:textId="77777777" w:rsidR="00C569CB" w:rsidRPr="00A831D4" w:rsidRDefault="00C569CB" w:rsidP="00A831D4">
            <w:pPr>
              <w:spacing w:before="60"/>
              <w:rPr>
                <w:sz w:val="22"/>
                <w:szCs w:val="22"/>
                <w:u w:val="single"/>
              </w:rPr>
            </w:pPr>
          </w:p>
        </w:tc>
        <w:tc>
          <w:tcPr>
            <w:tcW w:w="8364" w:type="dxa"/>
          </w:tcPr>
          <w:p w14:paraId="0422B14B" w14:textId="49BAC804" w:rsidR="00C569CB" w:rsidRPr="00A831D4" w:rsidRDefault="00AA74F6" w:rsidP="000052D6">
            <w:pPr>
              <w:spacing w:before="60"/>
              <w:rPr>
                <w:sz w:val="22"/>
                <w:szCs w:val="22"/>
              </w:rPr>
            </w:pPr>
            <w:r w:rsidRPr="00A831D4">
              <w:rPr>
                <w:sz w:val="22"/>
                <w:szCs w:val="22"/>
              </w:rPr>
              <w:t>To maintain</w:t>
            </w:r>
            <w:r w:rsidR="00C569CB" w:rsidRPr="00A831D4">
              <w:rPr>
                <w:sz w:val="22"/>
                <w:szCs w:val="22"/>
              </w:rPr>
              <w:t xml:space="preserve"> cleanliness, we ask that outdoor footwear </w:t>
            </w:r>
            <w:r w:rsidR="00C569CB" w:rsidRPr="009F4E85">
              <w:rPr>
                <w:b/>
                <w:sz w:val="22"/>
                <w:szCs w:val="22"/>
              </w:rPr>
              <w:t>not</w:t>
            </w:r>
            <w:r w:rsidR="00C569CB" w:rsidRPr="00A831D4">
              <w:rPr>
                <w:sz w:val="22"/>
                <w:szCs w:val="22"/>
              </w:rPr>
              <w:t xml:space="preserve"> be worn inside the house.  </w:t>
            </w:r>
            <w:r w:rsidR="009F4E85" w:rsidRPr="00A831D4">
              <w:rPr>
                <w:sz w:val="22"/>
                <w:szCs w:val="22"/>
              </w:rPr>
              <w:t>An assortment of clean slippers</w:t>
            </w:r>
            <w:r w:rsidR="009F4E85">
              <w:rPr>
                <w:sz w:val="22"/>
                <w:szCs w:val="22"/>
              </w:rPr>
              <w:t>/flip flops is</w:t>
            </w:r>
            <w:r w:rsidR="00C569CB" w:rsidRPr="00A831D4">
              <w:rPr>
                <w:sz w:val="22"/>
                <w:szCs w:val="22"/>
              </w:rPr>
              <w:t xml:space="preserve"> provided at the front entrance for your convenience.  Please feel free to wear your own </w:t>
            </w:r>
            <w:r w:rsidR="009F4E85">
              <w:rPr>
                <w:sz w:val="22"/>
                <w:szCs w:val="22"/>
              </w:rPr>
              <w:t xml:space="preserve">clean </w:t>
            </w:r>
            <w:r w:rsidR="00C569CB" w:rsidRPr="00A831D4">
              <w:rPr>
                <w:sz w:val="22"/>
                <w:szCs w:val="22"/>
              </w:rPr>
              <w:t xml:space="preserve">indoor footwear.  </w:t>
            </w:r>
            <w:r w:rsidR="009F4E85">
              <w:rPr>
                <w:sz w:val="22"/>
                <w:szCs w:val="22"/>
              </w:rPr>
              <w:t xml:space="preserve">Or, you can walk bare-feet or bare-socks in the house.  Although it’s practical to walk onto the deck or outside of your room </w:t>
            </w:r>
            <w:r w:rsidR="000052D6">
              <w:rPr>
                <w:sz w:val="22"/>
                <w:szCs w:val="22"/>
              </w:rPr>
              <w:t>on the patio</w:t>
            </w:r>
            <w:r w:rsidR="009F4E85">
              <w:rPr>
                <w:sz w:val="22"/>
                <w:szCs w:val="22"/>
              </w:rPr>
              <w:t>, we ask that you wear your outdoor footwear and refrain from wearing indoor sandals/flip-flops or walk with your socks/bare feet while outside.</w:t>
            </w:r>
          </w:p>
        </w:tc>
      </w:tr>
      <w:tr w:rsidR="004371AC" w:rsidRPr="00A831D4" w14:paraId="4BA57341" w14:textId="77777777" w:rsidTr="00A831D4">
        <w:tc>
          <w:tcPr>
            <w:tcW w:w="1951" w:type="dxa"/>
          </w:tcPr>
          <w:p w14:paraId="2422A61E" w14:textId="1A2DA8F0" w:rsidR="004371AC" w:rsidRPr="00A831D4" w:rsidRDefault="004371AC" w:rsidP="00A831D4">
            <w:pPr>
              <w:spacing w:before="60"/>
              <w:rPr>
                <w:sz w:val="22"/>
                <w:szCs w:val="22"/>
              </w:rPr>
            </w:pPr>
            <w:r>
              <w:rPr>
                <w:sz w:val="22"/>
                <w:szCs w:val="22"/>
              </w:rPr>
              <w:t>Hot Tub</w:t>
            </w:r>
          </w:p>
        </w:tc>
        <w:tc>
          <w:tcPr>
            <w:tcW w:w="8364" w:type="dxa"/>
          </w:tcPr>
          <w:p w14:paraId="038292DE" w14:textId="1FFF7BD5" w:rsidR="00BD0BFF" w:rsidRDefault="004371AC" w:rsidP="004371AC">
            <w:pPr>
              <w:pStyle w:val="ListParagraph"/>
              <w:numPr>
                <w:ilvl w:val="0"/>
                <w:numId w:val="1"/>
              </w:numPr>
              <w:spacing w:before="60"/>
              <w:rPr>
                <w:sz w:val="22"/>
                <w:szCs w:val="22"/>
              </w:rPr>
            </w:pPr>
            <w:r w:rsidRPr="004371AC">
              <w:rPr>
                <w:sz w:val="22"/>
                <w:szCs w:val="22"/>
              </w:rPr>
              <w:t xml:space="preserve">Hot tub is available until </w:t>
            </w:r>
            <w:r w:rsidR="00BD0BFF">
              <w:rPr>
                <w:sz w:val="22"/>
                <w:szCs w:val="22"/>
              </w:rPr>
              <w:t>9</w:t>
            </w:r>
            <w:r w:rsidRPr="004371AC">
              <w:rPr>
                <w:sz w:val="22"/>
                <w:szCs w:val="22"/>
              </w:rPr>
              <w:t>pm</w:t>
            </w:r>
            <w:r w:rsidR="00BD0BFF">
              <w:rPr>
                <w:sz w:val="22"/>
                <w:szCs w:val="22"/>
              </w:rPr>
              <w:t xml:space="preserve"> (or later upon request)</w:t>
            </w:r>
            <w:r w:rsidR="00DB3317">
              <w:rPr>
                <w:sz w:val="22"/>
                <w:szCs w:val="22"/>
              </w:rPr>
              <w:t xml:space="preserve"> and is limited to guests inside the </w:t>
            </w:r>
            <w:r w:rsidR="00DC2077">
              <w:rPr>
                <w:sz w:val="22"/>
                <w:szCs w:val="22"/>
              </w:rPr>
              <w:t>B&amp;B</w:t>
            </w:r>
            <w:r w:rsidR="00DB3317">
              <w:rPr>
                <w:sz w:val="22"/>
                <w:szCs w:val="22"/>
              </w:rPr>
              <w:t>.</w:t>
            </w:r>
            <w:r w:rsidRPr="004371AC">
              <w:rPr>
                <w:sz w:val="22"/>
                <w:szCs w:val="22"/>
              </w:rPr>
              <w:t xml:space="preserve"> </w:t>
            </w:r>
          </w:p>
          <w:p w14:paraId="64B6BBBA" w14:textId="4348F935" w:rsidR="004371AC" w:rsidRPr="004371AC" w:rsidRDefault="004371AC" w:rsidP="004371AC">
            <w:pPr>
              <w:pStyle w:val="ListParagraph"/>
              <w:numPr>
                <w:ilvl w:val="0"/>
                <w:numId w:val="1"/>
              </w:numPr>
              <w:spacing w:before="60"/>
              <w:rPr>
                <w:sz w:val="22"/>
                <w:szCs w:val="22"/>
              </w:rPr>
            </w:pPr>
            <w:r w:rsidRPr="004371AC">
              <w:rPr>
                <w:sz w:val="22"/>
                <w:szCs w:val="22"/>
              </w:rPr>
              <w:t>We will open/close the hot tub upon request.</w:t>
            </w:r>
          </w:p>
          <w:p w14:paraId="094C6320" w14:textId="54202A1B" w:rsidR="004371AC" w:rsidRPr="004371AC" w:rsidRDefault="004371AC" w:rsidP="004371AC">
            <w:pPr>
              <w:pStyle w:val="ListParagraph"/>
              <w:numPr>
                <w:ilvl w:val="0"/>
                <w:numId w:val="1"/>
              </w:numPr>
              <w:spacing w:before="60"/>
              <w:rPr>
                <w:sz w:val="22"/>
                <w:szCs w:val="22"/>
              </w:rPr>
            </w:pPr>
            <w:r w:rsidRPr="004371AC">
              <w:rPr>
                <w:sz w:val="22"/>
                <w:szCs w:val="22"/>
              </w:rPr>
              <w:t>Shower with soap and water before entering hot tub</w:t>
            </w:r>
            <w:r>
              <w:rPr>
                <w:sz w:val="22"/>
                <w:szCs w:val="22"/>
              </w:rPr>
              <w:t xml:space="preserve"> and no </w:t>
            </w:r>
            <w:r w:rsidRPr="004371AC">
              <w:rPr>
                <w:sz w:val="22"/>
                <w:szCs w:val="22"/>
              </w:rPr>
              <w:t xml:space="preserve">soaps or oils in the hot </w:t>
            </w:r>
            <w:r w:rsidRPr="004371AC">
              <w:rPr>
                <w:sz w:val="22"/>
                <w:szCs w:val="22"/>
              </w:rPr>
              <w:lastRenderedPageBreak/>
              <w:t>tub</w:t>
            </w:r>
            <w:r w:rsidR="00BD0BFF">
              <w:rPr>
                <w:sz w:val="22"/>
                <w:szCs w:val="22"/>
              </w:rPr>
              <w:t>.</w:t>
            </w:r>
          </w:p>
          <w:p w14:paraId="52837174" w14:textId="70FC40E5" w:rsidR="004371AC" w:rsidRPr="004371AC" w:rsidRDefault="004371AC" w:rsidP="004371AC">
            <w:pPr>
              <w:pStyle w:val="ListParagraph"/>
              <w:numPr>
                <w:ilvl w:val="0"/>
                <w:numId w:val="1"/>
              </w:numPr>
              <w:spacing w:before="60"/>
              <w:rPr>
                <w:sz w:val="22"/>
                <w:szCs w:val="22"/>
              </w:rPr>
            </w:pPr>
            <w:r w:rsidRPr="004371AC">
              <w:rPr>
                <w:sz w:val="22"/>
                <w:szCs w:val="22"/>
              </w:rPr>
              <w:t>Enter/exit slowly</w:t>
            </w:r>
            <w:r w:rsidR="00BD0BFF">
              <w:rPr>
                <w:sz w:val="22"/>
                <w:szCs w:val="22"/>
              </w:rPr>
              <w:t>.</w:t>
            </w:r>
          </w:p>
          <w:p w14:paraId="17A45D23" w14:textId="18529165" w:rsidR="004371AC" w:rsidRPr="004371AC" w:rsidRDefault="004371AC" w:rsidP="004371AC">
            <w:pPr>
              <w:pStyle w:val="ListParagraph"/>
              <w:numPr>
                <w:ilvl w:val="0"/>
                <w:numId w:val="1"/>
              </w:numPr>
              <w:spacing w:before="60"/>
              <w:rPr>
                <w:sz w:val="22"/>
                <w:szCs w:val="22"/>
              </w:rPr>
            </w:pPr>
            <w:r w:rsidRPr="004371AC">
              <w:rPr>
                <w:sz w:val="22"/>
                <w:szCs w:val="22"/>
              </w:rPr>
              <w:t>No jumping/diving</w:t>
            </w:r>
            <w:r w:rsidR="00BD0BFF">
              <w:rPr>
                <w:sz w:val="22"/>
                <w:szCs w:val="22"/>
              </w:rPr>
              <w:t>.</w:t>
            </w:r>
          </w:p>
          <w:p w14:paraId="1795D412" w14:textId="32A0A170" w:rsidR="004371AC" w:rsidRPr="004371AC" w:rsidRDefault="004371AC" w:rsidP="004371AC">
            <w:pPr>
              <w:pStyle w:val="ListParagraph"/>
              <w:numPr>
                <w:ilvl w:val="0"/>
                <w:numId w:val="1"/>
              </w:numPr>
              <w:spacing w:before="60"/>
              <w:rPr>
                <w:sz w:val="22"/>
                <w:szCs w:val="22"/>
              </w:rPr>
            </w:pPr>
            <w:r>
              <w:rPr>
                <w:sz w:val="22"/>
                <w:szCs w:val="22"/>
              </w:rPr>
              <w:t>Only</w:t>
            </w:r>
            <w:r w:rsidRPr="004371AC">
              <w:rPr>
                <w:sz w:val="22"/>
                <w:szCs w:val="22"/>
              </w:rPr>
              <w:t xml:space="preserve"> plastic glasses allowed in hot tub</w:t>
            </w:r>
            <w:r>
              <w:rPr>
                <w:sz w:val="22"/>
                <w:szCs w:val="22"/>
              </w:rPr>
              <w:t>, no glass</w:t>
            </w:r>
            <w:r w:rsidR="00BD0BFF">
              <w:rPr>
                <w:sz w:val="22"/>
                <w:szCs w:val="22"/>
              </w:rPr>
              <w:t>.</w:t>
            </w:r>
          </w:p>
          <w:p w14:paraId="69F56D89" w14:textId="575E260B" w:rsidR="004371AC" w:rsidRPr="004371AC" w:rsidRDefault="004371AC" w:rsidP="004371AC">
            <w:pPr>
              <w:pStyle w:val="ListParagraph"/>
              <w:numPr>
                <w:ilvl w:val="0"/>
                <w:numId w:val="1"/>
              </w:numPr>
              <w:spacing w:before="60"/>
              <w:rPr>
                <w:sz w:val="22"/>
                <w:szCs w:val="22"/>
              </w:rPr>
            </w:pPr>
            <w:r w:rsidRPr="004371AC">
              <w:rPr>
                <w:sz w:val="22"/>
                <w:szCs w:val="22"/>
              </w:rPr>
              <w:t>Refrain from alcohol consumption, narcotics, or medication that could limit your capacities</w:t>
            </w:r>
            <w:r w:rsidR="00BD0BFF">
              <w:rPr>
                <w:sz w:val="22"/>
                <w:szCs w:val="22"/>
              </w:rPr>
              <w:t>.</w:t>
            </w:r>
          </w:p>
          <w:p w14:paraId="0778070D" w14:textId="51E66476" w:rsidR="004371AC" w:rsidRPr="004371AC" w:rsidRDefault="004371AC" w:rsidP="004371AC">
            <w:pPr>
              <w:pStyle w:val="ListParagraph"/>
              <w:numPr>
                <w:ilvl w:val="0"/>
                <w:numId w:val="1"/>
              </w:numPr>
              <w:spacing w:before="60"/>
              <w:rPr>
                <w:sz w:val="22"/>
                <w:szCs w:val="22"/>
              </w:rPr>
            </w:pPr>
            <w:r w:rsidRPr="004371AC">
              <w:rPr>
                <w:sz w:val="22"/>
                <w:szCs w:val="22"/>
              </w:rPr>
              <w:t>Children under 12 must be accompanied by an adult at all times</w:t>
            </w:r>
            <w:r w:rsidR="00BD0BFF">
              <w:rPr>
                <w:sz w:val="22"/>
                <w:szCs w:val="22"/>
              </w:rPr>
              <w:t>.</w:t>
            </w:r>
          </w:p>
          <w:p w14:paraId="46BAE9D7" w14:textId="0EA8F55C" w:rsidR="004371AC" w:rsidRDefault="004371AC" w:rsidP="00A43489">
            <w:pPr>
              <w:pStyle w:val="ListParagraph"/>
              <w:numPr>
                <w:ilvl w:val="0"/>
                <w:numId w:val="1"/>
              </w:numPr>
              <w:spacing w:before="60"/>
              <w:rPr>
                <w:sz w:val="22"/>
                <w:szCs w:val="22"/>
              </w:rPr>
            </w:pPr>
            <w:r w:rsidRPr="004371AC">
              <w:rPr>
                <w:sz w:val="22"/>
                <w:szCs w:val="22"/>
              </w:rPr>
              <w:t>Pregnant women, elderly persons or persons with heart disease, diabetes, high/low blood pressure or other serious illness should consult with physician prior to use</w:t>
            </w:r>
            <w:r w:rsidR="00BD0BFF">
              <w:rPr>
                <w:sz w:val="22"/>
                <w:szCs w:val="22"/>
              </w:rPr>
              <w:t>.</w:t>
            </w:r>
          </w:p>
          <w:p w14:paraId="1762B375" w14:textId="77777777" w:rsidR="004371AC" w:rsidRDefault="004371AC" w:rsidP="00A43489">
            <w:pPr>
              <w:pStyle w:val="ListParagraph"/>
              <w:numPr>
                <w:ilvl w:val="0"/>
                <w:numId w:val="1"/>
              </w:numPr>
              <w:spacing w:before="60"/>
              <w:rPr>
                <w:sz w:val="22"/>
                <w:szCs w:val="22"/>
              </w:rPr>
            </w:pPr>
            <w:r w:rsidRPr="004371AC">
              <w:rPr>
                <w:sz w:val="22"/>
                <w:szCs w:val="22"/>
              </w:rPr>
              <w:t>Do not sit/lay or lean on cover</w:t>
            </w:r>
            <w:r w:rsidR="00BD0BFF">
              <w:rPr>
                <w:sz w:val="22"/>
                <w:szCs w:val="22"/>
              </w:rPr>
              <w:t>.</w:t>
            </w:r>
          </w:p>
          <w:p w14:paraId="604B811F" w14:textId="408B4AC6" w:rsidR="0009618E" w:rsidRPr="004371AC" w:rsidRDefault="0009618E" w:rsidP="00A43489">
            <w:pPr>
              <w:pStyle w:val="ListParagraph"/>
              <w:numPr>
                <w:ilvl w:val="0"/>
                <w:numId w:val="1"/>
              </w:numPr>
              <w:spacing w:before="60"/>
              <w:rPr>
                <w:sz w:val="22"/>
                <w:szCs w:val="22"/>
              </w:rPr>
            </w:pPr>
            <w:r>
              <w:rPr>
                <w:sz w:val="22"/>
                <w:szCs w:val="22"/>
              </w:rPr>
              <w:t>Long hair must be tied up.</w:t>
            </w:r>
          </w:p>
        </w:tc>
      </w:tr>
      <w:tr w:rsidR="004371AC" w:rsidRPr="00A831D4" w14:paraId="36A47F7D" w14:textId="77777777" w:rsidTr="00A831D4">
        <w:tc>
          <w:tcPr>
            <w:tcW w:w="1951" w:type="dxa"/>
          </w:tcPr>
          <w:p w14:paraId="6B2576B9" w14:textId="77777777" w:rsidR="004371AC" w:rsidRPr="00A831D4" w:rsidRDefault="004371AC" w:rsidP="00A831D4">
            <w:pPr>
              <w:spacing w:before="60"/>
              <w:rPr>
                <w:sz w:val="22"/>
                <w:szCs w:val="22"/>
              </w:rPr>
            </w:pPr>
            <w:r w:rsidRPr="00A831D4">
              <w:rPr>
                <w:sz w:val="22"/>
                <w:szCs w:val="22"/>
              </w:rPr>
              <w:lastRenderedPageBreak/>
              <w:t>House Access</w:t>
            </w:r>
          </w:p>
          <w:p w14:paraId="17487E89" w14:textId="77777777" w:rsidR="004371AC" w:rsidRPr="00A831D4" w:rsidRDefault="004371AC" w:rsidP="00A831D4">
            <w:pPr>
              <w:spacing w:before="60"/>
              <w:rPr>
                <w:sz w:val="22"/>
                <w:szCs w:val="22"/>
                <w:u w:val="single"/>
              </w:rPr>
            </w:pPr>
          </w:p>
        </w:tc>
        <w:tc>
          <w:tcPr>
            <w:tcW w:w="8364" w:type="dxa"/>
          </w:tcPr>
          <w:p w14:paraId="532B13D4" w14:textId="6A18BA5E" w:rsidR="004371AC" w:rsidRPr="00A831D4" w:rsidRDefault="004371AC" w:rsidP="00A43489">
            <w:pPr>
              <w:spacing w:before="60"/>
              <w:rPr>
                <w:sz w:val="22"/>
                <w:szCs w:val="22"/>
              </w:rPr>
            </w:pPr>
            <w:r w:rsidRPr="00A831D4">
              <w:rPr>
                <w:sz w:val="22"/>
                <w:szCs w:val="22"/>
              </w:rPr>
              <w:t>In addition to your own guest room, you are welcome to enter all of the common areas of our B&amp;B.  On the main floor, you can access the kitchen, dining room, living room, and powder room.  On the lower level, you may access the main recreation room area through the hallway to the gym and shower.  We ask that you respect everyone’s privacy by refraining from entering any other guest rooms or any area where a ‘</w:t>
            </w:r>
            <w:r>
              <w:rPr>
                <w:sz w:val="22"/>
                <w:szCs w:val="22"/>
              </w:rPr>
              <w:t>private</w:t>
            </w:r>
            <w:r w:rsidRPr="00A831D4">
              <w:rPr>
                <w:sz w:val="22"/>
                <w:szCs w:val="22"/>
              </w:rPr>
              <w:t xml:space="preserve">’’ </w:t>
            </w:r>
            <w:r>
              <w:rPr>
                <w:sz w:val="22"/>
                <w:szCs w:val="22"/>
              </w:rPr>
              <w:t>sign</w:t>
            </w:r>
            <w:r w:rsidRPr="00A831D4">
              <w:rPr>
                <w:sz w:val="22"/>
                <w:szCs w:val="22"/>
              </w:rPr>
              <w:t xml:space="preserve"> appears (most likely on a closed door).  </w:t>
            </w:r>
          </w:p>
        </w:tc>
      </w:tr>
      <w:tr w:rsidR="004371AC" w:rsidRPr="00A831D4" w14:paraId="6F214FA4" w14:textId="77777777" w:rsidTr="00A831D4">
        <w:tc>
          <w:tcPr>
            <w:tcW w:w="1951" w:type="dxa"/>
          </w:tcPr>
          <w:p w14:paraId="5FBB9F39" w14:textId="77777777" w:rsidR="004371AC" w:rsidRPr="00A831D4" w:rsidRDefault="004371AC" w:rsidP="00A831D4">
            <w:pPr>
              <w:spacing w:before="60"/>
              <w:rPr>
                <w:sz w:val="22"/>
                <w:szCs w:val="22"/>
              </w:rPr>
            </w:pPr>
            <w:r w:rsidRPr="00A831D4">
              <w:rPr>
                <w:sz w:val="22"/>
                <w:szCs w:val="22"/>
              </w:rPr>
              <w:t>Ironing board / iron</w:t>
            </w:r>
          </w:p>
        </w:tc>
        <w:tc>
          <w:tcPr>
            <w:tcW w:w="8364" w:type="dxa"/>
          </w:tcPr>
          <w:p w14:paraId="3BD82C1E" w14:textId="3F0658E4" w:rsidR="004371AC" w:rsidRPr="00A831D4" w:rsidRDefault="004371AC" w:rsidP="00BD0BFF">
            <w:pPr>
              <w:spacing w:before="60"/>
              <w:rPr>
                <w:sz w:val="22"/>
                <w:szCs w:val="22"/>
              </w:rPr>
            </w:pPr>
            <w:r w:rsidRPr="00A831D4">
              <w:rPr>
                <w:sz w:val="22"/>
                <w:szCs w:val="22"/>
              </w:rPr>
              <w:t>Located i</w:t>
            </w:r>
            <w:r>
              <w:rPr>
                <w:sz w:val="22"/>
                <w:szCs w:val="22"/>
              </w:rPr>
              <w:t xml:space="preserve">n each upstairs bedroom, and off the recreation </w:t>
            </w:r>
            <w:r w:rsidRPr="00A831D4">
              <w:rPr>
                <w:sz w:val="22"/>
                <w:szCs w:val="22"/>
              </w:rPr>
              <w:t xml:space="preserve">room </w:t>
            </w:r>
            <w:r w:rsidR="00BD0BFF">
              <w:rPr>
                <w:sz w:val="22"/>
                <w:szCs w:val="22"/>
              </w:rPr>
              <w:t>on</w:t>
            </w:r>
            <w:r w:rsidRPr="00A831D4">
              <w:rPr>
                <w:sz w:val="22"/>
                <w:szCs w:val="22"/>
              </w:rPr>
              <w:t xml:space="preserve"> the lower level.</w:t>
            </w:r>
          </w:p>
        </w:tc>
      </w:tr>
      <w:tr w:rsidR="004371AC" w:rsidRPr="00A831D4" w14:paraId="0B990690" w14:textId="77777777" w:rsidTr="00A831D4">
        <w:tc>
          <w:tcPr>
            <w:tcW w:w="1951" w:type="dxa"/>
          </w:tcPr>
          <w:p w14:paraId="6BF93120" w14:textId="77777777" w:rsidR="004371AC" w:rsidRPr="00A831D4" w:rsidRDefault="004371AC" w:rsidP="00A831D4">
            <w:pPr>
              <w:spacing w:before="60"/>
              <w:rPr>
                <w:sz w:val="22"/>
                <w:szCs w:val="22"/>
              </w:rPr>
            </w:pPr>
            <w:r w:rsidRPr="00A831D4">
              <w:rPr>
                <w:sz w:val="22"/>
                <w:szCs w:val="22"/>
              </w:rPr>
              <w:t>Keys</w:t>
            </w:r>
          </w:p>
          <w:p w14:paraId="51DE7DDA" w14:textId="77777777" w:rsidR="004371AC" w:rsidRPr="00A831D4" w:rsidRDefault="004371AC" w:rsidP="00A831D4">
            <w:pPr>
              <w:spacing w:before="60"/>
              <w:rPr>
                <w:sz w:val="22"/>
                <w:szCs w:val="22"/>
                <w:u w:val="single"/>
              </w:rPr>
            </w:pPr>
          </w:p>
        </w:tc>
        <w:tc>
          <w:tcPr>
            <w:tcW w:w="8364" w:type="dxa"/>
          </w:tcPr>
          <w:p w14:paraId="5F8EFD51" w14:textId="6A945DAE" w:rsidR="004371AC" w:rsidRPr="00A831D4" w:rsidRDefault="00F27359" w:rsidP="0009618E">
            <w:pPr>
              <w:spacing w:before="60"/>
              <w:rPr>
                <w:sz w:val="22"/>
                <w:szCs w:val="22"/>
              </w:rPr>
            </w:pPr>
            <w:r>
              <w:rPr>
                <w:sz w:val="22"/>
                <w:szCs w:val="22"/>
              </w:rPr>
              <w:t>We keep the front door to Casselodge locked, as sometimes there are people who enter freely</w:t>
            </w:r>
            <w:r w:rsidR="0009618E">
              <w:rPr>
                <w:sz w:val="22"/>
                <w:szCs w:val="22"/>
              </w:rPr>
              <w:t xml:space="preserve"> without ringing the bell</w:t>
            </w:r>
            <w:r w:rsidR="004371AC" w:rsidRPr="00A831D4">
              <w:rPr>
                <w:sz w:val="22"/>
                <w:szCs w:val="22"/>
              </w:rPr>
              <w:t xml:space="preserve">.  Each guest room is equipped with doors that lock and a key is provided to ensure security.  </w:t>
            </w:r>
            <w:r w:rsidR="0009618E">
              <w:rPr>
                <w:sz w:val="22"/>
                <w:szCs w:val="22"/>
              </w:rPr>
              <w:t xml:space="preserve">If you leave the B&amp;B, please be sure to bring your key with you.  </w:t>
            </w:r>
            <w:r w:rsidR="004371AC" w:rsidRPr="00A831D4">
              <w:rPr>
                <w:sz w:val="22"/>
                <w:szCs w:val="22"/>
              </w:rPr>
              <w:t>For guest rooms located on the lower level, you can access your room from outside after hours.  A fee of $20 will apply to lost, stolen or damaged keys.</w:t>
            </w:r>
          </w:p>
        </w:tc>
      </w:tr>
      <w:tr w:rsidR="004371AC" w:rsidRPr="00A831D4" w14:paraId="10184041" w14:textId="77777777" w:rsidTr="00A831D4">
        <w:tc>
          <w:tcPr>
            <w:tcW w:w="1951" w:type="dxa"/>
          </w:tcPr>
          <w:p w14:paraId="089D78A4" w14:textId="77777777" w:rsidR="004371AC" w:rsidRPr="00A831D4" w:rsidRDefault="004371AC" w:rsidP="00A831D4">
            <w:pPr>
              <w:spacing w:before="60"/>
              <w:rPr>
                <w:sz w:val="22"/>
                <w:szCs w:val="22"/>
              </w:rPr>
            </w:pPr>
            <w:r w:rsidRPr="00A831D4">
              <w:rPr>
                <w:sz w:val="22"/>
                <w:szCs w:val="22"/>
              </w:rPr>
              <w:t>Noise</w:t>
            </w:r>
          </w:p>
          <w:p w14:paraId="1C29D325" w14:textId="77777777" w:rsidR="004371AC" w:rsidRPr="00A831D4" w:rsidRDefault="004371AC" w:rsidP="00A831D4">
            <w:pPr>
              <w:spacing w:before="60"/>
              <w:rPr>
                <w:sz w:val="22"/>
                <w:szCs w:val="22"/>
                <w:u w:val="single"/>
              </w:rPr>
            </w:pPr>
          </w:p>
        </w:tc>
        <w:tc>
          <w:tcPr>
            <w:tcW w:w="8364" w:type="dxa"/>
          </w:tcPr>
          <w:p w14:paraId="0B95E253" w14:textId="77777777" w:rsidR="004371AC" w:rsidRPr="00A831D4" w:rsidRDefault="004371AC" w:rsidP="00A831D4">
            <w:pPr>
              <w:spacing w:before="60"/>
              <w:rPr>
                <w:sz w:val="22"/>
                <w:szCs w:val="22"/>
              </w:rPr>
            </w:pPr>
            <w:r w:rsidRPr="00A831D4">
              <w:rPr>
                <w:sz w:val="22"/>
                <w:szCs w:val="22"/>
              </w:rPr>
              <w:t xml:space="preserve">For those guest rooms in the older part of the house, the floor also serves as the ceiling for the room underneath it.  Given the floors are made of wood and wooden floors may carry sound further, please use your best judgment with respect to noise level. </w:t>
            </w:r>
          </w:p>
        </w:tc>
      </w:tr>
      <w:tr w:rsidR="006B42C2" w:rsidRPr="00A831D4" w14:paraId="1E050EE6" w14:textId="77777777" w:rsidTr="00A831D4">
        <w:tc>
          <w:tcPr>
            <w:tcW w:w="1951" w:type="dxa"/>
          </w:tcPr>
          <w:p w14:paraId="33045017" w14:textId="77777777" w:rsidR="006B42C2" w:rsidRPr="006B42C2" w:rsidRDefault="006B42C2" w:rsidP="006B42C2">
            <w:pPr>
              <w:spacing w:before="60"/>
              <w:rPr>
                <w:sz w:val="22"/>
                <w:szCs w:val="22"/>
              </w:rPr>
            </w:pPr>
            <w:r w:rsidRPr="006B42C2">
              <w:rPr>
                <w:sz w:val="22"/>
                <w:szCs w:val="22"/>
              </w:rPr>
              <w:t>Payment &amp; Cancellation</w:t>
            </w:r>
          </w:p>
          <w:p w14:paraId="71CC015C" w14:textId="77777777" w:rsidR="006B42C2" w:rsidRPr="00A831D4" w:rsidRDefault="006B42C2" w:rsidP="00A831D4">
            <w:pPr>
              <w:spacing w:before="60"/>
              <w:rPr>
                <w:sz w:val="22"/>
                <w:szCs w:val="22"/>
              </w:rPr>
            </w:pPr>
          </w:p>
        </w:tc>
        <w:tc>
          <w:tcPr>
            <w:tcW w:w="8364" w:type="dxa"/>
          </w:tcPr>
          <w:p w14:paraId="3A5D07E7" w14:textId="2111AD9F" w:rsidR="006B42C2" w:rsidRPr="00A831D4" w:rsidRDefault="006B42C2" w:rsidP="00026F6B">
            <w:pPr>
              <w:spacing w:before="60"/>
              <w:rPr>
                <w:sz w:val="22"/>
                <w:szCs w:val="22"/>
              </w:rPr>
            </w:pPr>
            <w:r w:rsidRPr="006B42C2">
              <w:rPr>
                <w:sz w:val="22"/>
                <w:szCs w:val="22"/>
              </w:rPr>
              <w:t xml:space="preserve">We accept cash, </w:t>
            </w:r>
            <w:r w:rsidR="003339BE">
              <w:rPr>
                <w:sz w:val="22"/>
                <w:szCs w:val="22"/>
              </w:rPr>
              <w:t>e-transfer and personal cheques. To guarantee your</w:t>
            </w:r>
            <w:r w:rsidRPr="006B42C2">
              <w:rPr>
                <w:sz w:val="22"/>
                <w:szCs w:val="22"/>
              </w:rPr>
              <w:t xml:space="preserve"> reservation, we require a </w:t>
            </w:r>
            <w:r w:rsidR="003339BE">
              <w:rPr>
                <w:sz w:val="22"/>
                <w:szCs w:val="22"/>
              </w:rPr>
              <w:t>deposit of $25.00</w:t>
            </w:r>
            <w:r w:rsidRPr="006B42C2">
              <w:rPr>
                <w:sz w:val="22"/>
                <w:szCs w:val="22"/>
              </w:rPr>
              <w:t xml:space="preserve">. </w:t>
            </w:r>
            <w:r w:rsidR="003339BE">
              <w:rPr>
                <w:sz w:val="22"/>
                <w:szCs w:val="22"/>
              </w:rPr>
              <w:t>Should you decide to cancel at any time, the deposit is non-refundable, unless you reschedule at a later date.</w:t>
            </w:r>
            <w:r w:rsidR="003F4F92">
              <w:rPr>
                <w:sz w:val="22"/>
                <w:szCs w:val="22"/>
              </w:rPr>
              <w:t xml:space="preserve">  </w:t>
            </w:r>
            <w:r w:rsidR="00026F6B">
              <w:rPr>
                <w:sz w:val="22"/>
                <w:szCs w:val="22"/>
              </w:rPr>
              <w:t>For severe</w:t>
            </w:r>
            <w:r w:rsidRPr="006B42C2">
              <w:rPr>
                <w:sz w:val="22"/>
                <w:szCs w:val="22"/>
              </w:rPr>
              <w:t xml:space="preserve"> damages</w:t>
            </w:r>
            <w:r w:rsidR="00026F6B">
              <w:rPr>
                <w:sz w:val="22"/>
                <w:szCs w:val="22"/>
              </w:rPr>
              <w:t>, a fee will</w:t>
            </w:r>
            <w:bookmarkStart w:id="0" w:name="_GoBack"/>
            <w:bookmarkEnd w:id="0"/>
            <w:r w:rsidR="00026F6B">
              <w:rPr>
                <w:sz w:val="22"/>
                <w:szCs w:val="22"/>
              </w:rPr>
              <w:t xml:space="preserve"> apply</w:t>
            </w:r>
            <w:r w:rsidRPr="006B42C2">
              <w:rPr>
                <w:sz w:val="22"/>
                <w:szCs w:val="22"/>
              </w:rPr>
              <w:t xml:space="preserve">. </w:t>
            </w:r>
          </w:p>
        </w:tc>
      </w:tr>
      <w:tr w:rsidR="004371AC" w:rsidRPr="00A831D4" w14:paraId="52E36AF5" w14:textId="77777777" w:rsidTr="00A831D4">
        <w:tc>
          <w:tcPr>
            <w:tcW w:w="1951" w:type="dxa"/>
          </w:tcPr>
          <w:p w14:paraId="444AB227" w14:textId="77777777" w:rsidR="004371AC" w:rsidRPr="00A831D4" w:rsidRDefault="004371AC" w:rsidP="00A831D4">
            <w:pPr>
              <w:spacing w:before="60"/>
              <w:rPr>
                <w:sz w:val="22"/>
                <w:szCs w:val="22"/>
              </w:rPr>
            </w:pPr>
            <w:r w:rsidRPr="00A831D4">
              <w:rPr>
                <w:sz w:val="22"/>
                <w:szCs w:val="22"/>
              </w:rPr>
              <w:t>Relaxation and other activities</w:t>
            </w:r>
          </w:p>
        </w:tc>
        <w:tc>
          <w:tcPr>
            <w:tcW w:w="8364" w:type="dxa"/>
          </w:tcPr>
          <w:p w14:paraId="00A1600F" w14:textId="77777777" w:rsidR="004371AC" w:rsidRPr="00A831D4" w:rsidRDefault="004371AC" w:rsidP="00A831D4">
            <w:pPr>
              <w:spacing w:before="60"/>
              <w:rPr>
                <w:sz w:val="22"/>
                <w:szCs w:val="22"/>
              </w:rPr>
            </w:pPr>
            <w:bookmarkStart w:id="1" w:name="OLE_LINK1"/>
            <w:bookmarkStart w:id="2" w:name="OLE_LINK2"/>
            <w:r w:rsidRPr="00A831D4">
              <w:rPr>
                <w:sz w:val="22"/>
                <w:szCs w:val="22"/>
              </w:rPr>
              <w:t>We pride ourselves on creating a relaxing environment for our guests.  The following services/activities are available:</w:t>
            </w:r>
          </w:p>
          <w:p w14:paraId="67CB9A8A" w14:textId="68312DF6" w:rsidR="004371AC" w:rsidRPr="00A831D4" w:rsidRDefault="004371AC" w:rsidP="00A831D4">
            <w:pPr>
              <w:pStyle w:val="ListParagraph"/>
              <w:numPr>
                <w:ilvl w:val="0"/>
                <w:numId w:val="1"/>
              </w:numPr>
              <w:spacing w:before="60"/>
              <w:rPr>
                <w:sz w:val="22"/>
                <w:szCs w:val="22"/>
                <w:lang w:val="en-CA"/>
              </w:rPr>
            </w:pPr>
            <w:r w:rsidRPr="00A831D4">
              <w:rPr>
                <w:sz w:val="22"/>
                <w:szCs w:val="22"/>
                <w:lang w:val="en-CA"/>
              </w:rPr>
              <w:t>Hot Tub</w:t>
            </w:r>
          </w:p>
          <w:p w14:paraId="08F48E0E" w14:textId="77777777" w:rsidR="004371AC" w:rsidRPr="00A831D4" w:rsidRDefault="004371AC" w:rsidP="00A831D4">
            <w:pPr>
              <w:pStyle w:val="ListParagraph"/>
              <w:numPr>
                <w:ilvl w:val="0"/>
                <w:numId w:val="1"/>
              </w:numPr>
              <w:spacing w:before="60"/>
              <w:rPr>
                <w:sz w:val="22"/>
                <w:szCs w:val="22"/>
                <w:lang w:val="en-CA"/>
              </w:rPr>
            </w:pPr>
            <w:r w:rsidRPr="00A831D4">
              <w:rPr>
                <w:sz w:val="22"/>
                <w:szCs w:val="22"/>
                <w:lang w:val="en-CA"/>
              </w:rPr>
              <w:t>Glider swing</w:t>
            </w:r>
          </w:p>
          <w:p w14:paraId="28FA7479" w14:textId="006530D8" w:rsidR="004371AC" w:rsidRPr="00A831D4" w:rsidRDefault="004371AC" w:rsidP="00A831D4">
            <w:pPr>
              <w:pStyle w:val="ListParagraph"/>
              <w:numPr>
                <w:ilvl w:val="0"/>
                <w:numId w:val="1"/>
              </w:numPr>
              <w:spacing w:before="60"/>
              <w:rPr>
                <w:sz w:val="22"/>
                <w:szCs w:val="22"/>
                <w:lang w:val="en-CA"/>
              </w:rPr>
            </w:pPr>
            <w:r w:rsidRPr="00A831D4">
              <w:rPr>
                <w:sz w:val="22"/>
                <w:szCs w:val="22"/>
                <w:lang w:val="en-CA"/>
              </w:rPr>
              <w:t>Various chairs</w:t>
            </w:r>
            <w:r w:rsidR="005064A7">
              <w:rPr>
                <w:sz w:val="22"/>
                <w:szCs w:val="22"/>
                <w:lang w:val="en-CA"/>
              </w:rPr>
              <w:t>, bistro tables, gazebos</w:t>
            </w:r>
          </w:p>
          <w:p w14:paraId="2A5D1BCE" w14:textId="77777777" w:rsidR="004371AC" w:rsidRPr="00A831D4" w:rsidRDefault="004371AC" w:rsidP="00A831D4">
            <w:pPr>
              <w:pStyle w:val="ListParagraph"/>
              <w:numPr>
                <w:ilvl w:val="0"/>
                <w:numId w:val="1"/>
              </w:numPr>
              <w:spacing w:before="60"/>
              <w:rPr>
                <w:sz w:val="22"/>
                <w:szCs w:val="22"/>
                <w:lang w:val="en-CA"/>
              </w:rPr>
            </w:pPr>
            <w:r>
              <w:rPr>
                <w:sz w:val="22"/>
                <w:szCs w:val="22"/>
                <w:lang w:val="en-CA"/>
              </w:rPr>
              <w:t>Take a walk on the path in our forest</w:t>
            </w:r>
          </w:p>
          <w:p w14:paraId="510088E0" w14:textId="54E8132B" w:rsidR="004371AC" w:rsidRDefault="004371AC" w:rsidP="00A831D4">
            <w:pPr>
              <w:pStyle w:val="ListParagraph"/>
              <w:numPr>
                <w:ilvl w:val="0"/>
                <w:numId w:val="1"/>
              </w:numPr>
              <w:spacing w:before="60"/>
              <w:rPr>
                <w:sz w:val="22"/>
                <w:szCs w:val="22"/>
                <w:lang w:val="en-CA"/>
              </w:rPr>
            </w:pPr>
            <w:r w:rsidRPr="00A831D4">
              <w:rPr>
                <w:sz w:val="22"/>
                <w:szCs w:val="22"/>
                <w:lang w:val="en-CA"/>
              </w:rPr>
              <w:t>Canoe</w:t>
            </w:r>
            <w:r w:rsidR="001528F9">
              <w:rPr>
                <w:sz w:val="22"/>
                <w:szCs w:val="22"/>
                <w:lang w:val="en-CA"/>
              </w:rPr>
              <w:t>, 2 kayaks</w:t>
            </w:r>
            <w:r w:rsidRPr="00A831D4">
              <w:rPr>
                <w:sz w:val="22"/>
                <w:szCs w:val="22"/>
                <w:lang w:val="en-CA"/>
              </w:rPr>
              <w:t xml:space="preserve"> and life preservers, </w:t>
            </w:r>
            <w:r>
              <w:rPr>
                <w:sz w:val="22"/>
                <w:szCs w:val="22"/>
                <w:lang w:val="en-CA"/>
              </w:rPr>
              <w:t xml:space="preserve">bicycles, </w:t>
            </w:r>
            <w:r w:rsidRPr="00A831D4">
              <w:rPr>
                <w:sz w:val="22"/>
                <w:szCs w:val="22"/>
                <w:lang w:val="en-CA"/>
              </w:rPr>
              <w:t>snow shoes are all available upon request</w:t>
            </w:r>
          </w:p>
          <w:p w14:paraId="05545717" w14:textId="0F9DC75A" w:rsidR="00675B05" w:rsidRPr="00A831D4" w:rsidRDefault="00675B05" w:rsidP="00A831D4">
            <w:pPr>
              <w:pStyle w:val="ListParagraph"/>
              <w:numPr>
                <w:ilvl w:val="0"/>
                <w:numId w:val="1"/>
              </w:numPr>
              <w:spacing w:before="60"/>
              <w:rPr>
                <w:sz w:val="22"/>
                <w:szCs w:val="22"/>
                <w:lang w:val="en-CA"/>
              </w:rPr>
            </w:pPr>
            <w:r>
              <w:rPr>
                <w:sz w:val="22"/>
                <w:szCs w:val="22"/>
                <w:lang w:val="en-CA"/>
              </w:rPr>
              <w:t>Indoor and outdoor games</w:t>
            </w:r>
          </w:p>
          <w:p w14:paraId="1C8FC774" w14:textId="77777777" w:rsidR="004371AC" w:rsidRPr="00A831D4" w:rsidRDefault="004371AC" w:rsidP="00A831D4">
            <w:pPr>
              <w:pStyle w:val="ListParagraph"/>
              <w:numPr>
                <w:ilvl w:val="0"/>
                <w:numId w:val="1"/>
              </w:numPr>
              <w:spacing w:before="60"/>
              <w:rPr>
                <w:sz w:val="22"/>
                <w:szCs w:val="22"/>
                <w:lang w:val="en-CA"/>
              </w:rPr>
            </w:pPr>
            <w:r w:rsidRPr="00A831D4">
              <w:rPr>
                <w:sz w:val="22"/>
                <w:szCs w:val="22"/>
                <w:lang w:val="en-CA"/>
              </w:rPr>
              <w:t>We are in close proximity to Larose Forest where you can enjoy long walks, snow shoeing, cross country skiing</w:t>
            </w:r>
            <w:bookmarkEnd w:id="1"/>
            <w:bookmarkEnd w:id="2"/>
          </w:p>
        </w:tc>
      </w:tr>
      <w:tr w:rsidR="004371AC" w:rsidRPr="00A831D4" w14:paraId="0D4CBA7C" w14:textId="77777777" w:rsidTr="00A831D4">
        <w:tc>
          <w:tcPr>
            <w:tcW w:w="1951" w:type="dxa"/>
          </w:tcPr>
          <w:p w14:paraId="798B0D38" w14:textId="77777777" w:rsidR="004371AC" w:rsidRPr="00A831D4" w:rsidRDefault="004371AC" w:rsidP="00A831D4">
            <w:pPr>
              <w:pStyle w:val="NormalWeb"/>
              <w:spacing w:before="60" w:beforeAutospacing="0"/>
              <w:rPr>
                <w:rFonts w:asciiTheme="minorHAnsi" w:hAnsiTheme="minorHAnsi" w:cstheme="minorBidi"/>
                <w:sz w:val="22"/>
                <w:szCs w:val="22"/>
              </w:rPr>
            </w:pPr>
            <w:r w:rsidRPr="00A831D4">
              <w:rPr>
                <w:rFonts w:asciiTheme="minorHAnsi" w:hAnsiTheme="minorHAnsi" w:cstheme="minorBidi"/>
                <w:sz w:val="22"/>
                <w:szCs w:val="22"/>
              </w:rPr>
              <w:t>Respect for the environment</w:t>
            </w:r>
          </w:p>
          <w:p w14:paraId="668723D7" w14:textId="77777777" w:rsidR="004371AC" w:rsidRPr="00A831D4" w:rsidRDefault="004371AC" w:rsidP="00A831D4">
            <w:pPr>
              <w:spacing w:before="60"/>
              <w:rPr>
                <w:sz w:val="22"/>
                <w:szCs w:val="22"/>
                <w:u w:val="single"/>
              </w:rPr>
            </w:pPr>
          </w:p>
        </w:tc>
        <w:tc>
          <w:tcPr>
            <w:tcW w:w="8364" w:type="dxa"/>
          </w:tcPr>
          <w:p w14:paraId="6976CABE" w14:textId="57F85896" w:rsidR="004371AC" w:rsidRPr="00A831D4" w:rsidRDefault="004371AC" w:rsidP="00A831D4">
            <w:pPr>
              <w:spacing w:before="60"/>
              <w:rPr>
                <w:sz w:val="22"/>
                <w:szCs w:val="22"/>
              </w:rPr>
            </w:pPr>
            <w:r w:rsidRPr="00A831D4">
              <w:rPr>
                <w:sz w:val="22"/>
                <w:szCs w:val="22"/>
              </w:rPr>
              <w:t xml:space="preserve">Rooms are equipped with </w:t>
            </w:r>
            <w:r w:rsidR="00BD0BFF" w:rsidRPr="00A831D4">
              <w:rPr>
                <w:sz w:val="22"/>
                <w:szCs w:val="22"/>
              </w:rPr>
              <w:t>wastebaskets</w:t>
            </w:r>
            <w:r w:rsidRPr="00A831D4">
              <w:rPr>
                <w:sz w:val="22"/>
                <w:szCs w:val="22"/>
              </w:rPr>
              <w:t xml:space="preserve"> and recycling bins and we have an outdoor composter.  We are on well water and ask our guests to minimize water waste.  Each guest bathroom is equipped with a dual flush toilet that offers a full-flush option for solids and a par</w:t>
            </w:r>
            <w:r w:rsidR="00BD0BFF">
              <w:rPr>
                <w:sz w:val="22"/>
                <w:szCs w:val="22"/>
              </w:rPr>
              <w:t>tial-flush option for liquids therefore please flush as needed.</w:t>
            </w:r>
            <w:r w:rsidR="001528F9">
              <w:rPr>
                <w:sz w:val="22"/>
                <w:szCs w:val="22"/>
              </w:rPr>
              <w:t xml:space="preserve">  Please refrain from throwing anything except toilet paper in the toilet.  All other items should be discarded in the waste basket.</w:t>
            </w:r>
          </w:p>
        </w:tc>
      </w:tr>
      <w:tr w:rsidR="004371AC" w:rsidRPr="00A831D4" w14:paraId="0BF7FAE0" w14:textId="77777777" w:rsidTr="00A831D4">
        <w:tc>
          <w:tcPr>
            <w:tcW w:w="1951" w:type="dxa"/>
          </w:tcPr>
          <w:p w14:paraId="539AEA42" w14:textId="77777777" w:rsidR="004371AC" w:rsidRPr="006615D3" w:rsidRDefault="004371AC" w:rsidP="00A831D4">
            <w:pPr>
              <w:pStyle w:val="NormalWeb"/>
              <w:spacing w:before="60" w:beforeAutospacing="0"/>
              <w:rPr>
                <w:rFonts w:asciiTheme="minorHAnsi" w:hAnsiTheme="minorHAnsi"/>
                <w:sz w:val="22"/>
                <w:szCs w:val="22"/>
              </w:rPr>
            </w:pPr>
            <w:r w:rsidRPr="006615D3">
              <w:rPr>
                <w:rFonts w:asciiTheme="minorHAnsi" w:hAnsiTheme="minorHAnsi" w:cstheme="minorBidi"/>
                <w:sz w:val="22"/>
                <w:szCs w:val="22"/>
              </w:rPr>
              <w:t xml:space="preserve">Respect for </w:t>
            </w:r>
            <w:r w:rsidRPr="006615D3">
              <w:rPr>
                <w:rFonts w:asciiTheme="minorHAnsi" w:hAnsiTheme="minorHAnsi" w:cstheme="minorBidi"/>
                <w:sz w:val="22"/>
                <w:szCs w:val="22"/>
              </w:rPr>
              <w:lastRenderedPageBreak/>
              <w:t>people</w:t>
            </w:r>
          </w:p>
          <w:p w14:paraId="7919BD31" w14:textId="77777777" w:rsidR="004371AC" w:rsidRPr="006615D3" w:rsidRDefault="004371AC" w:rsidP="00A831D4">
            <w:pPr>
              <w:spacing w:before="60"/>
              <w:rPr>
                <w:sz w:val="22"/>
                <w:szCs w:val="22"/>
                <w:u w:val="single"/>
              </w:rPr>
            </w:pPr>
          </w:p>
        </w:tc>
        <w:tc>
          <w:tcPr>
            <w:tcW w:w="8364" w:type="dxa"/>
          </w:tcPr>
          <w:p w14:paraId="6B7BEB1F" w14:textId="02089CD7" w:rsidR="004371AC" w:rsidRPr="006615D3" w:rsidRDefault="004371AC" w:rsidP="00AA50F7">
            <w:pPr>
              <w:spacing w:before="60"/>
              <w:rPr>
                <w:sz w:val="22"/>
                <w:szCs w:val="22"/>
              </w:rPr>
            </w:pPr>
            <w:r w:rsidRPr="006615D3">
              <w:rPr>
                <w:sz w:val="22"/>
                <w:szCs w:val="22"/>
              </w:rPr>
              <w:lastRenderedPageBreak/>
              <w:t>We are respectful of all people and we value diversity</w:t>
            </w:r>
            <w:r w:rsidR="00AA50F7" w:rsidRPr="006615D3">
              <w:rPr>
                <w:sz w:val="22"/>
                <w:szCs w:val="22"/>
              </w:rPr>
              <w:t xml:space="preserve"> and as such, are respectful and courteous of all of our guests</w:t>
            </w:r>
            <w:r w:rsidRPr="006615D3">
              <w:rPr>
                <w:sz w:val="22"/>
                <w:szCs w:val="22"/>
              </w:rPr>
              <w:t xml:space="preserve">. We do not discriminate on the basis of race, color, age, </w:t>
            </w:r>
            <w:r w:rsidRPr="006615D3">
              <w:rPr>
                <w:sz w:val="22"/>
                <w:szCs w:val="22"/>
              </w:rPr>
              <w:lastRenderedPageBreak/>
              <w:t>national or ethnic origin, religion, sexual orientation, and marital or family status.  We expect that our guests demonstrate tolerance as well as courteous and polite behavior.</w:t>
            </w:r>
            <w:r w:rsidR="002F6613" w:rsidRPr="006615D3">
              <w:rPr>
                <w:sz w:val="22"/>
                <w:szCs w:val="22"/>
              </w:rPr>
              <w:t xml:space="preserve">  A zero tolerance policy applies </w:t>
            </w:r>
            <w:r w:rsidR="00AA50F7" w:rsidRPr="006615D3">
              <w:rPr>
                <w:sz w:val="22"/>
                <w:szCs w:val="22"/>
              </w:rPr>
              <w:t>in the event a guest</w:t>
            </w:r>
            <w:r w:rsidR="002F6613" w:rsidRPr="006615D3">
              <w:rPr>
                <w:sz w:val="22"/>
                <w:szCs w:val="22"/>
              </w:rPr>
              <w:t xml:space="preserve"> demonstrate</w:t>
            </w:r>
            <w:r w:rsidR="00AA50F7" w:rsidRPr="006615D3">
              <w:rPr>
                <w:sz w:val="22"/>
                <w:szCs w:val="22"/>
              </w:rPr>
              <w:t>s</w:t>
            </w:r>
            <w:r w:rsidR="002F6613" w:rsidRPr="006615D3">
              <w:rPr>
                <w:sz w:val="22"/>
                <w:szCs w:val="22"/>
              </w:rPr>
              <w:t xml:space="preserve"> aggressive</w:t>
            </w:r>
            <w:r w:rsidR="00DD3DEA" w:rsidRPr="006615D3">
              <w:rPr>
                <w:sz w:val="22"/>
                <w:szCs w:val="22"/>
              </w:rPr>
              <w:t>, disrespectful</w:t>
            </w:r>
            <w:r w:rsidR="002F6613" w:rsidRPr="006615D3">
              <w:rPr>
                <w:sz w:val="22"/>
                <w:szCs w:val="22"/>
              </w:rPr>
              <w:t xml:space="preserve"> and abusive behavior</w:t>
            </w:r>
            <w:r w:rsidR="00AA50F7" w:rsidRPr="006615D3">
              <w:rPr>
                <w:sz w:val="22"/>
                <w:szCs w:val="22"/>
              </w:rPr>
              <w:t xml:space="preserve"> and they will be asked to leave.</w:t>
            </w:r>
          </w:p>
        </w:tc>
      </w:tr>
      <w:tr w:rsidR="004371AC" w:rsidRPr="00A831D4" w14:paraId="3E855701" w14:textId="77777777" w:rsidTr="00A831D4">
        <w:tc>
          <w:tcPr>
            <w:tcW w:w="1951" w:type="dxa"/>
          </w:tcPr>
          <w:p w14:paraId="43602B88" w14:textId="77777777" w:rsidR="004371AC" w:rsidRPr="00A831D4" w:rsidRDefault="004371AC" w:rsidP="00A831D4">
            <w:pPr>
              <w:spacing w:before="60"/>
              <w:rPr>
                <w:sz w:val="22"/>
                <w:szCs w:val="22"/>
              </w:rPr>
            </w:pPr>
            <w:r w:rsidRPr="00A831D4">
              <w:rPr>
                <w:sz w:val="22"/>
                <w:szCs w:val="22"/>
              </w:rPr>
              <w:lastRenderedPageBreak/>
              <w:t>Room cleaning, towels and linen</w:t>
            </w:r>
          </w:p>
          <w:p w14:paraId="5B72D72C" w14:textId="77777777" w:rsidR="004371AC" w:rsidRPr="00A831D4" w:rsidRDefault="004371AC" w:rsidP="00A831D4">
            <w:pPr>
              <w:spacing w:before="60"/>
              <w:rPr>
                <w:sz w:val="22"/>
                <w:szCs w:val="22"/>
                <w:u w:val="single"/>
              </w:rPr>
            </w:pPr>
          </w:p>
        </w:tc>
        <w:tc>
          <w:tcPr>
            <w:tcW w:w="8364" w:type="dxa"/>
          </w:tcPr>
          <w:p w14:paraId="3144A16C" w14:textId="77777777" w:rsidR="004B1AAC" w:rsidRDefault="004371AC" w:rsidP="00A831D4">
            <w:pPr>
              <w:pStyle w:val="ListParagraph"/>
              <w:numPr>
                <w:ilvl w:val="0"/>
                <w:numId w:val="4"/>
              </w:numPr>
              <w:spacing w:before="60"/>
              <w:rPr>
                <w:sz w:val="22"/>
                <w:szCs w:val="22"/>
              </w:rPr>
            </w:pPr>
            <w:r w:rsidRPr="00A831D4">
              <w:rPr>
                <w:sz w:val="22"/>
                <w:szCs w:val="22"/>
              </w:rPr>
              <w:t xml:space="preserve">Clean linens and towels are provided for each new reservation.  </w:t>
            </w:r>
          </w:p>
          <w:p w14:paraId="4F9BC1AE" w14:textId="77777777" w:rsidR="004B1AAC" w:rsidRDefault="004371AC" w:rsidP="00A831D4">
            <w:pPr>
              <w:pStyle w:val="ListParagraph"/>
              <w:numPr>
                <w:ilvl w:val="0"/>
                <w:numId w:val="4"/>
              </w:numPr>
              <w:spacing w:before="60"/>
              <w:rPr>
                <w:sz w:val="22"/>
                <w:szCs w:val="22"/>
              </w:rPr>
            </w:pPr>
            <w:r w:rsidRPr="004B1AAC">
              <w:rPr>
                <w:sz w:val="22"/>
                <w:szCs w:val="22"/>
              </w:rPr>
              <w:t xml:space="preserve">We will </w:t>
            </w:r>
            <w:r w:rsidR="004B1AAC" w:rsidRPr="004B1AAC">
              <w:rPr>
                <w:sz w:val="22"/>
                <w:szCs w:val="22"/>
              </w:rPr>
              <w:t xml:space="preserve">be happy to </w:t>
            </w:r>
            <w:r w:rsidRPr="004B1AAC">
              <w:rPr>
                <w:sz w:val="22"/>
                <w:szCs w:val="22"/>
              </w:rPr>
              <w:t xml:space="preserve">tidy your room </w:t>
            </w:r>
            <w:r w:rsidR="004B1AAC" w:rsidRPr="004B1AAC">
              <w:rPr>
                <w:sz w:val="22"/>
                <w:szCs w:val="22"/>
              </w:rPr>
              <w:t xml:space="preserve">or change linens </w:t>
            </w:r>
            <w:r w:rsidRPr="004B1AAC">
              <w:rPr>
                <w:sz w:val="22"/>
                <w:szCs w:val="22"/>
              </w:rPr>
              <w:t xml:space="preserve">upon request. </w:t>
            </w:r>
          </w:p>
          <w:p w14:paraId="3FAF294C" w14:textId="77777777" w:rsidR="004B1AAC" w:rsidRDefault="004371AC" w:rsidP="00A831D4">
            <w:pPr>
              <w:pStyle w:val="ListParagraph"/>
              <w:numPr>
                <w:ilvl w:val="0"/>
                <w:numId w:val="4"/>
              </w:numPr>
              <w:spacing w:before="60"/>
              <w:rPr>
                <w:sz w:val="22"/>
                <w:szCs w:val="22"/>
              </w:rPr>
            </w:pPr>
            <w:r w:rsidRPr="004B1AAC">
              <w:rPr>
                <w:sz w:val="22"/>
                <w:szCs w:val="22"/>
              </w:rPr>
              <w:t xml:space="preserve">Bath towels, face cloths and hand towels are available in your room.  Please utilize the darker face cloths to remove make-up. Please refrain from utilizing the guest towels outside your guest room, except for hanging them to dry.  </w:t>
            </w:r>
          </w:p>
          <w:p w14:paraId="54DC75D2" w14:textId="129F7101" w:rsidR="004371AC" w:rsidRPr="004B1AAC" w:rsidRDefault="004B1AAC" w:rsidP="00A831D4">
            <w:pPr>
              <w:pStyle w:val="ListParagraph"/>
              <w:numPr>
                <w:ilvl w:val="0"/>
                <w:numId w:val="4"/>
              </w:numPr>
              <w:spacing w:before="60"/>
              <w:rPr>
                <w:sz w:val="22"/>
                <w:szCs w:val="22"/>
              </w:rPr>
            </w:pPr>
            <w:r>
              <w:rPr>
                <w:sz w:val="22"/>
                <w:szCs w:val="22"/>
              </w:rPr>
              <w:t>B</w:t>
            </w:r>
            <w:r w:rsidR="004371AC" w:rsidRPr="004B1AAC">
              <w:rPr>
                <w:sz w:val="22"/>
                <w:szCs w:val="22"/>
              </w:rPr>
              <w:t xml:space="preserve">each towels are available for hot tub and outdoor use.   </w:t>
            </w:r>
          </w:p>
          <w:p w14:paraId="28A0DE85" w14:textId="704CF71B" w:rsidR="004371AC" w:rsidRPr="00A831D4" w:rsidRDefault="004371AC" w:rsidP="00BD0BFF">
            <w:pPr>
              <w:pStyle w:val="ListParagraph"/>
              <w:numPr>
                <w:ilvl w:val="0"/>
                <w:numId w:val="4"/>
              </w:numPr>
              <w:spacing w:before="60"/>
              <w:rPr>
                <w:sz w:val="22"/>
                <w:szCs w:val="22"/>
              </w:rPr>
            </w:pPr>
            <w:r w:rsidRPr="00A831D4">
              <w:rPr>
                <w:sz w:val="22"/>
                <w:szCs w:val="22"/>
              </w:rPr>
              <w:t>If you utilize additional pillows</w:t>
            </w:r>
            <w:r w:rsidR="00C57BA6">
              <w:rPr>
                <w:sz w:val="22"/>
                <w:szCs w:val="22"/>
              </w:rPr>
              <w:t>, please use pillowcase</w:t>
            </w:r>
            <w:r w:rsidR="00BD0BFF">
              <w:rPr>
                <w:sz w:val="22"/>
                <w:szCs w:val="22"/>
              </w:rPr>
              <w:t>s</w:t>
            </w:r>
            <w:r w:rsidR="00C57BA6">
              <w:rPr>
                <w:sz w:val="22"/>
                <w:szCs w:val="22"/>
              </w:rPr>
              <w:t xml:space="preserve"> provided.</w:t>
            </w:r>
          </w:p>
        </w:tc>
      </w:tr>
      <w:tr w:rsidR="004371AC" w:rsidRPr="00A831D4" w14:paraId="73716055" w14:textId="77777777" w:rsidTr="00A831D4">
        <w:tc>
          <w:tcPr>
            <w:tcW w:w="1951" w:type="dxa"/>
          </w:tcPr>
          <w:p w14:paraId="1C678E2B" w14:textId="77777777" w:rsidR="004371AC" w:rsidRPr="00A831D4" w:rsidRDefault="004371AC" w:rsidP="00A831D4">
            <w:pPr>
              <w:spacing w:before="60"/>
              <w:rPr>
                <w:sz w:val="22"/>
                <w:szCs w:val="22"/>
              </w:rPr>
            </w:pPr>
            <w:r w:rsidRPr="00A831D4">
              <w:rPr>
                <w:sz w:val="22"/>
                <w:szCs w:val="22"/>
              </w:rPr>
              <w:t>Smoking/Smoke Alarms/Carbon Monoxide Detectors</w:t>
            </w:r>
          </w:p>
          <w:p w14:paraId="4BC5C211" w14:textId="77777777" w:rsidR="004371AC" w:rsidRPr="00A831D4" w:rsidRDefault="004371AC" w:rsidP="00A831D4">
            <w:pPr>
              <w:spacing w:before="60"/>
              <w:rPr>
                <w:sz w:val="22"/>
                <w:szCs w:val="22"/>
                <w:u w:val="single"/>
              </w:rPr>
            </w:pPr>
          </w:p>
        </w:tc>
        <w:tc>
          <w:tcPr>
            <w:tcW w:w="8364" w:type="dxa"/>
          </w:tcPr>
          <w:p w14:paraId="7CB2D3B9" w14:textId="460E0A3B" w:rsidR="004371AC" w:rsidRPr="00A831D4" w:rsidRDefault="004371AC" w:rsidP="00CC4932">
            <w:pPr>
              <w:spacing w:before="60"/>
              <w:rPr>
                <w:sz w:val="22"/>
                <w:szCs w:val="22"/>
              </w:rPr>
            </w:pPr>
            <w:r w:rsidRPr="00A831D4">
              <w:rPr>
                <w:sz w:val="22"/>
                <w:szCs w:val="22"/>
              </w:rPr>
              <w:t>Smoking is not permitted inside the house</w:t>
            </w:r>
            <w:r w:rsidR="00CC4932">
              <w:rPr>
                <w:sz w:val="22"/>
                <w:szCs w:val="22"/>
              </w:rPr>
              <w:t xml:space="preserve"> nor in the Barn Loft</w:t>
            </w:r>
            <w:r w:rsidRPr="00A831D4">
              <w:rPr>
                <w:sz w:val="22"/>
                <w:szCs w:val="22"/>
              </w:rPr>
              <w:t>, but you can certainly smoke outside, provided an ashtray is used to dispose of the cigarette butts.  Our house is made entirely of wood</w:t>
            </w:r>
            <w:r w:rsidR="00CC4932">
              <w:rPr>
                <w:sz w:val="22"/>
                <w:szCs w:val="22"/>
              </w:rPr>
              <w:t xml:space="preserve"> and the barn shelters hay</w:t>
            </w:r>
            <w:r w:rsidRPr="00A831D4">
              <w:rPr>
                <w:sz w:val="22"/>
                <w:szCs w:val="22"/>
              </w:rPr>
              <w:t xml:space="preserve">, and we ask our guests to smoke at least 20 feet from the </w:t>
            </w:r>
            <w:r w:rsidR="00CC4932">
              <w:rPr>
                <w:sz w:val="22"/>
                <w:szCs w:val="22"/>
              </w:rPr>
              <w:t>buildings</w:t>
            </w:r>
            <w:r w:rsidRPr="00A831D4">
              <w:rPr>
                <w:sz w:val="22"/>
                <w:szCs w:val="22"/>
              </w:rPr>
              <w:t xml:space="preserve"> in order to avoid a fire.  For your safety, the B&amp;B is equipped with 8 smoke alarms strategically located throughout the house.  Two carbon monoxide detectors are located on the main and lower levels of the house.</w:t>
            </w:r>
            <w:r w:rsidR="001E1B9C">
              <w:rPr>
                <w:sz w:val="22"/>
                <w:szCs w:val="22"/>
              </w:rPr>
              <w:t xml:space="preserve">  The Barn Loft is equipped with 2 smoke detec</w:t>
            </w:r>
            <w:r w:rsidR="00CC4932">
              <w:rPr>
                <w:sz w:val="22"/>
                <w:szCs w:val="22"/>
              </w:rPr>
              <w:t>tors and one carbon monoxide de</w:t>
            </w:r>
            <w:r w:rsidR="001E1B9C">
              <w:rPr>
                <w:sz w:val="22"/>
                <w:szCs w:val="22"/>
              </w:rPr>
              <w:t>tector.</w:t>
            </w:r>
          </w:p>
        </w:tc>
      </w:tr>
      <w:tr w:rsidR="004371AC" w:rsidRPr="00A831D4" w14:paraId="47FD9363" w14:textId="77777777" w:rsidTr="00A831D4">
        <w:tc>
          <w:tcPr>
            <w:tcW w:w="1951" w:type="dxa"/>
          </w:tcPr>
          <w:p w14:paraId="5F898E18" w14:textId="77777777" w:rsidR="004371AC" w:rsidRPr="00A831D4" w:rsidRDefault="004371AC" w:rsidP="00A831D4">
            <w:pPr>
              <w:spacing w:before="60"/>
              <w:rPr>
                <w:sz w:val="22"/>
                <w:szCs w:val="22"/>
              </w:rPr>
            </w:pPr>
            <w:r w:rsidRPr="00A831D4">
              <w:rPr>
                <w:sz w:val="22"/>
                <w:szCs w:val="22"/>
                <w:u w:val="single"/>
              </w:rPr>
              <w:t>Wi-fi / Telephone access / TV &amp; entertainment</w:t>
            </w:r>
          </w:p>
          <w:p w14:paraId="3B1D1A3E" w14:textId="77777777" w:rsidR="004371AC" w:rsidRPr="00A831D4" w:rsidRDefault="004371AC" w:rsidP="00A831D4">
            <w:pPr>
              <w:spacing w:before="60"/>
              <w:rPr>
                <w:sz w:val="22"/>
                <w:szCs w:val="22"/>
                <w:u w:val="single"/>
              </w:rPr>
            </w:pPr>
          </w:p>
        </w:tc>
        <w:tc>
          <w:tcPr>
            <w:tcW w:w="8364" w:type="dxa"/>
          </w:tcPr>
          <w:p w14:paraId="3BA986AD" w14:textId="6EBFFFEF" w:rsidR="00BD0BFF" w:rsidRDefault="004371AC" w:rsidP="00A831D4">
            <w:pPr>
              <w:pStyle w:val="ListParagraph"/>
              <w:numPr>
                <w:ilvl w:val="0"/>
                <w:numId w:val="6"/>
              </w:numPr>
              <w:spacing w:before="60"/>
              <w:rPr>
                <w:sz w:val="22"/>
                <w:szCs w:val="22"/>
              </w:rPr>
            </w:pPr>
            <w:r w:rsidRPr="00BD0BFF">
              <w:rPr>
                <w:sz w:val="22"/>
                <w:szCs w:val="22"/>
              </w:rPr>
              <w:t xml:space="preserve">Wi-fi is available </w:t>
            </w:r>
            <w:r w:rsidR="00E31A0D">
              <w:rPr>
                <w:sz w:val="22"/>
                <w:szCs w:val="22"/>
              </w:rPr>
              <w:t>and password is provided upon request.</w:t>
            </w:r>
          </w:p>
          <w:p w14:paraId="058C765A" w14:textId="3959C187" w:rsidR="004371AC" w:rsidRPr="00BD0BFF" w:rsidRDefault="004371AC" w:rsidP="00A831D4">
            <w:pPr>
              <w:pStyle w:val="ListParagraph"/>
              <w:numPr>
                <w:ilvl w:val="0"/>
                <w:numId w:val="6"/>
              </w:numPr>
              <w:spacing w:before="60"/>
              <w:rPr>
                <w:sz w:val="22"/>
                <w:szCs w:val="22"/>
              </w:rPr>
            </w:pPr>
            <w:r w:rsidRPr="00BD0BFF">
              <w:rPr>
                <w:sz w:val="22"/>
                <w:szCs w:val="22"/>
              </w:rPr>
              <w:t xml:space="preserve">Telephone access for local calls, and calls within Canada.  </w:t>
            </w:r>
          </w:p>
          <w:p w14:paraId="4420CA88" w14:textId="77777777" w:rsidR="00E31A0D" w:rsidRDefault="004371AC" w:rsidP="00A831D4">
            <w:pPr>
              <w:pStyle w:val="ListParagraph"/>
              <w:numPr>
                <w:ilvl w:val="0"/>
                <w:numId w:val="6"/>
              </w:numPr>
              <w:spacing w:before="60"/>
              <w:rPr>
                <w:sz w:val="22"/>
                <w:szCs w:val="22"/>
              </w:rPr>
            </w:pPr>
            <w:r>
              <w:rPr>
                <w:sz w:val="22"/>
                <w:szCs w:val="22"/>
              </w:rPr>
              <w:t>S</w:t>
            </w:r>
            <w:r w:rsidRPr="00A831D4">
              <w:rPr>
                <w:sz w:val="22"/>
                <w:szCs w:val="22"/>
              </w:rPr>
              <w:t xml:space="preserve">atellite television </w:t>
            </w:r>
            <w:r>
              <w:rPr>
                <w:sz w:val="22"/>
                <w:szCs w:val="22"/>
              </w:rPr>
              <w:t>and music CD’s are</w:t>
            </w:r>
            <w:r w:rsidRPr="00A831D4">
              <w:rPr>
                <w:sz w:val="22"/>
                <w:szCs w:val="22"/>
              </w:rPr>
              <w:t xml:space="preserve"> available in </w:t>
            </w:r>
            <w:r>
              <w:rPr>
                <w:sz w:val="22"/>
                <w:szCs w:val="22"/>
              </w:rPr>
              <w:t>the</w:t>
            </w:r>
            <w:r w:rsidRPr="00A831D4">
              <w:rPr>
                <w:sz w:val="22"/>
                <w:szCs w:val="22"/>
              </w:rPr>
              <w:t xml:space="preserve"> living room</w:t>
            </w:r>
            <w:r>
              <w:rPr>
                <w:sz w:val="22"/>
                <w:szCs w:val="22"/>
              </w:rPr>
              <w:t xml:space="preserve">.  </w:t>
            </w:r>
          </w:p>
          <w:p w14:paraId="4C611BDA" w14:textId="2C295508" w:rsidR="00E31A0D" w:rsidRDefault="004371AC" w:rsidP="00A831D4">
            <w:pPr>
              <w:pStyle w:val="ListParagraph"/>
              <w:numPr>
                <w:ilvl w:val="0"/>
                <w:numId w:val="6"/>
              </w:numPr>
              <w:spacing w:before="60"/>
              <w:rPr>
                <w:sz w:val="22"/>
                <w:szCs w:val="22"/>
              </w:rPr>
            </w:pPr>
            <w:r>
              <w:rPr>
                <w:sz w:val="22"/>
                <w:szCs w:val="22"/>
              </w:rPr>
              <w:t>A television/</w:t>
            </w:r>
            <w:r w:rsidR="00DE2842">
              <w:rPr>
                <w:sz w:val="22"/>
                <w:szCs w:val="22"/>
              </w:rPr>
              <w:t>DVD/</w:t>
            </w:r>
            <w:r>
              <w:rPr>
                <w:sz w:val="22"/>
                <w:szCs w:val="22"/>
              </w:rPr>
              <w:t>VHS</w:t>
            </w:r>
            <w:r w:rsidR="00E31A0D">
              <w:rPr>
                <w:sz w:val="22"/>
                <w:szCs w:val="22"/>
              </w:rPr>
              <w:t>/movies</w:t>
            </w:r>
            <w:r>
              <w:rPr>
                <w:sz w:val="22"/>
                <w:szCs w:val="22"/>
              </w:rPr>
              <w:t xml:space="preserve"> </w:t>
            </w:r>
            <w:r w:rsidR="005E2E27">
              <w:rPr>
                <w:sz w:val="22"/>
                <w:szCs w:val="22"/>
              </w:rPr>
              <w:t>are</w:t>
            </w:r>
            <w:r>
              <w:rPr>
                <w:sz w:val="22"/>
                <w:szCs w:val="22"/>
              </w:rPr>
              <w:t xml:space="preserve"> available in the lower level recreation area. </w:t>
            </w:r>
            <w:r w:rsidRPr="00A831D4">
              <w:rPr>
                <w:sz w:val="22"/>
                <w:szCs w:val="22"/>
              </w:rPr>
              <w:t xml:space="preserve"> </w:t>
            </w:r>
          </w:p>
          <w:p w14:paraId="6F205F86" w14:textId="77777777" w:rsidR="004371AC" w:rsidRPr="00A831D4" w:rsidRDefault="004371AC" w:rsidP="00A831D4">
            <w:pPr>
              <w:pStyle w:val="ListParagraph"/>
              <w:numPr>
                <w:ilvl w:val="0"/>
                <w:numId w:val="6"/>
              </w:numPr>
              <w:spacing w:before="60"/>
              <w:rPr>
                <w:sz w:val="22"/>
                <w:szCs w:val="22"/>
              </w:rPr>
            </w:pPr>
            <w:r w:rsidRPr="00A831D4">
              <w:rPr>
                <w:sz w:val="22"/>
                <w:szCs w:val="22"/>
              </w:rPr>
              <w:t>Games, books, and magazines are available in the lower level recreation area.</w:t>
            </w:r>
          </w:p>
        </w:tc>
      </w:tr>
    </w:tbl>
    <w:p w14:paraId="660C129B" w14:textId="77777777" w:rsidR="00CB4801" w:rsidRPr="00A831D4" w:rsidRDefault="00CB4801" w:rsidP="00CB4801">
      <w:pPr>
        <w:rPr>
          <w:sz w:val="22"/>
          <w:szCs w:val="22"/>
        </w:rPr>
      </w:pPr>
    </w:p>
    <w:p w14:paraId="676D1FEE" w14:textId="4CB18F82" w:rsidR="00CB4801" w:rsidRPr="003F4F9A" w:rsidRDefault="00826211" w:rsidP="00CB4801">
      <w:pPr>
        <w:rPr>
          <w:sz w:val="22"/>
          <w:szCs w:val="22"/>
        </w:rPr>
      </w:pPr>
      <w:r>
        <w:rPr>
          <w:sz w:val="22"/>
          <w:szCs w:val="22"/>
        </w:rPr>
        <w:t>Updated:  November 13, 2021</w:t>
      </w:r>
    </w:p>
    <w:sectPr w:rsidR="00CB4801" w:rsidRPr="003F4F9A" w:rsidSect="00A831D4">
      <w:headerReference w:type="even" r:id="rId11"/>
      <w:footerReference w:type="even" r:id="rId12"/>
      <w:footerReference w:type="default" r:id="rId13"/>
      <w:pgSz w:w="12240" w:h="15840"/>
      <w:pgMar w:top="567" w:right="1361" w:bottom="1418" w:left="1418" w:header="567" w:footer="567"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A022DA9" w14:textId="77777777" w:rsidR="00DB6646" w:rsidRDefault="00DB6646" w:rsidP="00C569CB">
      <w:r>
        <w:separator/>
      </w:r>
    </w:p>
  </w:endnote>
  <w:endnote w:type="continuationSeparator" w:id="0">
    <w:p w14:paraId="1E98C610" w14:textId="77777777" w:rsidR="00DB6646" w:rsidRDefault="00DB6646" w:rsidP="00C56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B36C00F" w14:textId="77777777" w:rsidR="00DB6646" w:rsidRDefault="00DB6646" w:rsidP="00C56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E72F768" w14:textId="77777777" w:rsidR="00DB6646" w:rsidRDefault="00DB6646" w:rsidP="00C569CB">
    <w:pPr>
      <w:pStyle w:val="Footer"/>
      <w:ind w:right="360"/>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351207" w14:textId="77777777" w:rsidR="00DB6646" w:rsidRDefault="00DB6646" w:rsidP="00C569C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26F6B">
      <w:rPr>
        <w:rStyle w:val="PageNumber"/>
        <w:noProof/>
      </w:rPr>
      <w:t>2</w:t>
    </w:r>
    <w:r>
      <w:rPr>
        <w:rStyle w:val="PageNumber"/>
      </w:rPr>
      <w:fldChar w:fldCharType="end"/>
    </w:r>
  </w:p>
  <w:p w14:paraId="26013BA2" w14:textId="77777777" w:rsidR="00DB6646" w:rsidRDefault="00DB6646" w:rsidP="00C569CB">
    <w:pPr>
      <w:pStyle w:val="Footer"/>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06EE21F" w14:textId="77777777" w:rsidR="00DB6646" w:rsidRDefault="00DB6646" w:rsidP="00C569CB">
      <w:r>
        <w:separator/>
      </w:r>
    </w:p>
  </w:footnote>
  <w:footnote w:type="continuationSeparator" w:id="0">
    <w:p w14:paraId="3FDDF630" w14:textId="77777777" w:rsidR="00DB6646" w:rsidRDefault="00DB6646" w:rsidP="00C569CB">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A8D6F79" w14:textId="77777777" w:rsidR="00DB6646" w:rsidRDefault="00026F6B">
    <w:pPr>
      <w:pStyle w:val="Header"/>
    </w:pPr>
    <w:sdt>
      <w:sdtPr>
        <w:id w:val="171999623"/>
        <w:placeholder>
          <w:docPart w:val="D06FEA89F4FA914AA2C2A589152FE89D"/>
        </w:placeholder>
        <w:temporary/>
        <w:showingPlcHdr/>
      </w:sdtPr>
      <w:sdtEndPr/>
      <w:sdtContent>
        <w:r w:rsidR="00DB6646">
          <w:t>[Type text]</w:t>
        </w:r>
      </w:sdtContent>
    </w:sdt>
    <w:r w:rsidR="00DB6646">
      <w:ptab w:relativeTo="margin" w:alignment="center" w:leader="none"/>
    </w:r>
    <w:sdt>
      <w:sdtPr>
        <w:id w:val="171999624"/>
        <w:placeholder>
          <w:docPart w:val="56CDB0EF0080684D910F3B4E73B167F1"/>
        </w:placeholder>
        <w:temporary/>
        <w:showingPlcHdr/>
      </w:sdtPr>
      <w:sdtEndPr/>
      <w:sdtContent>
        <w:r w:rsidR="00DB6646">
          <w:t>[Type text]</w:t>
        </w:r>
      </w:sdtContent>
    </w:sdt>
    <w:r w:rsidR="00DB6646">
      <w:ptab w:relativeTo="margin" w:alignment="right" w:leader="none"/>
    </w:r>
    <w:sdt>
      <w:sdtPr>
        <w:id w:val="171999625"/>
        <w:placeholder>
          <w:docPart w:val="FC42B7256B55A64B975D3FB69EB71CC3"/>
        </w:placeholder>
        <w:temporary/>
        <w:showingPlcHdr/>
      </w:sdtPr>
      <w:sdtEndPr/>
      <w:sdtContent>
        <w:r w:rsidR="00DB6646">
          <w:t>[Type text]</w:t>
        </w:r>
      </w:sdtContent>
    </w:sdt>
  </w:p>
  <w:p w14:paraId="5EFA4F78" w14:textId="77777777" w:rsidR="00DB6646" w:rsidRDefault="00DB6646">
    <w:pPr>
      <w:pStyle w:val="Heade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30E615C"/>
    <w:multiLevelType w:val="hybridMultilevel"/>
    <w:tmpl w:val="8F402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nsid w:val="077D7DDF"/>
    <w:multiLevelType w:val="hybridMultilevel"/>
    <w:tmpl w:val="4420FB1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1107747C"/>
    <w:multiLevelType w:val="hybridMultilevel"/>
    <w:tmpl w:val="F7C27A4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49AF13D1"/>
    <w:multiLevelType w:val="multilevel"/>
    <w:tmpl w:val="C7FA3A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56110B50"/>
    <w:multiLevelType w:val="hybridMultilevel"/>
    <w:tmpl w:val="6420818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58B61342"/>
    <w:multiLevelType w:val="hybridMultilevel"/>
    <w:tmpl w:val="E3CED31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nsid w:val="788A0E13"/>
    <w:multiLevelType w:val="hybridMultilevel"/>
    <w:tmpl w:val="39920F7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7ED217F1"/>
    <w:multiLevelType w:val="hybridMultilevel"/>
    <w:tmpl w:val="63B0AF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8"/>
  </w:num>
  <w:num w:numId="2">
    <w:abstractNumId w:val="0"/>
  </w:num>
  <w:num w:numId="3">
    <w:abstractNumId w:val="1"/>
  </w:num>
  <w:num w:numId="4">
    <w:abstractNumId w:val="2"/>
  </w:num>
  <w:num w:numId="5">
    <w:abstractNumId w:val="5"/>
  </w:num>
  <w:num w:numId="6">
    <w:abstractNumId w:val="3"/>
  </w:num>
  <w:num w:numId="7">
    <w:abstractNumId w:val="4"/>
  </w:num>
  <w:num w:numId="8">
    <w:abstractNumId w:val="7"/>
  </w:num>
  <w:num w:numId="9">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F78AC"/>
    <w:rsid w:val="000052D6"/>
    <w:rsid w:val="00026F6B"/>
    <w:rsid w:val="000438D4"/>
    <w:rsid w:val="00043C79"/>
    <w:rsid w:val="00060602"/>
    <w:rsid w:val="00080E48"/>
    <w:rsid w:val="0008554E"/>
    <w:rsid w:val="0009618E"/>
    <w:rsid w:val="000F2091"/>
    <w:rsid w:val="001031FA"/>
    <w:rsid w:val="00115C97"/>
    <w:rsid w:val="001528F9"/>
    <w:rsid w:val="00166474"/>
    <w:rsid w:val="001B129D"/>
    <w:rsid w:val="001E1B9C"/>
    <w:rsid w:val="001E4F01"/>
    <w:rsid w:val="0021568E"/>
    <w:rsid w:val="0023116D"/>
    <w:rsid w:val="00251EBB"/>
    <w:rsid w:val="0026365E"/>
    <w:rsid w:val="002672A7"/>
    <w:rsid w:val="002779AC"/>
    <w:rsid w:val="002E38EF"/>
    <w:rsid w:val="002F6613"/>
    <w:rsid w:val="0031106D"/>
    <w:rsid w:val="00313907"/>
    <w:rsid w:val="003339BE"/>
    <w:rsid w:val="00352D35"/>
    <w:rsid w:val="003B3638"/>
    <w:rsid w:val="003F4C34"/>
    <w:rsid w:val="003F4F92"/>
    <w:rsid w:val="003F4F9A"/>
    <w:rsid w:val="00430B43"/>
    <w:rsid w:val="004371AC"/>
    <w:rsid w:val="0044638A"/>
    <w:rsid w:val="00492BA8"/>
    <w:rsid w:val="004B1AAC"/>
    <w:rsid w:val="005064A7"/>
    <w:rsid w:val="005442FF"/>
    <w:rsid w:val="005A194D"/>
    <w:rsid w:val="005B65D0"/>
    <w:rsid w:val="005C429D"/>
    <w:rsid w:val="005E2E27"/>
    <w:rsid w:val="005F30BE"/>
    <w:rsid w:val="006366F1"/>
    <w:rsid w:val="00647378"/>
    <w:rsid w:val="006615D3"/>
    <w:rsid w:val="00665553"/>
    <w:rsid w:val="00675B05"/>
    <w:rsid w:val="006B42C2"/>
    <w:rsid w:val="006D5C4A"/>
    <w:rsid w:val="00705DDA"/>
    <w:rsid w:val="00781115"/>
    <w:rsid w:val="007D5CA5"/>
    <w:rsid w:val="007D6353"/>
    <w:rsid w:val="00826211"/>
    <w:rsid w:val="00842716"/>
    <w:rsid w:val="008608D1"/>
    <w:rsid w:val="008B57B8"/>
    <w:rsid w:val="008C7C6A"/>
    <w:rsid w:val="008D632E"/>
    <w:rsid w:val="00960BFD"/>
    <w:rsid w:val="0096786F"/>
    <w:rsid w:val="009B06BC"/>
    <w:rsid w:val="009C6EE3"/>
    <w:rsid w:val="009E25A1"/>
    <w:rsid w:val="009F037E"/>
    <w:rsid w:val="009F4E85"/>
    <w:rsid w:val="00A100D9"/>
    <w:rsid w:val="00A167A3"/>
    <w:rsid w:val="00A41D4C"/>
    <w:rsid w:val="00A43489"/>
    <w:rsid w:val="00A81561"/>
    <w:rsid w:val="00A831D4"/>
    <w:rsid w:val="00AA50F7"/>
    <w:rsid w:val="00AA74F6"/>
    <w:rsid w:val="00AB6361"/>
    <w:rsid w:val="00AE3560"/>
    <w:rsid w:val="00B473D7"/>
    <w:rsid w:val="00B76657"/>
    <w:rsid w:val="00BD0BFF"/>
    <w:rsid w:val="00BD253D"/>
    <w:rsid w:val="00C1672B"/>
    <w:rsid w:val="00C42762"/>
    <w:rsid w:val="00C4762E"/>
    <w:rsid w:val="00C512E6"/>
    <w:rsid w:val="00C55044"/>
    <w:rsid w:val="00C569CB"/>
    <w:rsid w:val="00C576F8"/>
    <w:rsid w:val="00C57BA6"/>
    <w:rsid w:val="00C75F98"/>
    <w:rsid w:val="00CB4801"/>
    <w:rsid w:val="00CC4932"/>
    <w:rsid w:val="00D3022F"/>
    <w:rsid w:val="00D562F4"/>
    <w:rsid w:val="00DB3317"/>
    <w:rsid w:val="00DB6646"/>
    <w:rsid w:val="00DB719C"/>
    <w:rsid w:val="00DC2077"/>
    <w:rsid w:val="00DC5113"/>
    <w:rsid w:val="00DD3DEA"/>
    <w:rsid w:val="00DE2842"/>
    <w:rsid w:val="00E31A0D"/>
    <w:rsid w:val="00E76E6E"/>
    <w:rsid w:val="00ED38D0"/>
    <w:rsid w:val="00F12D50"/>
    <w:rsid w:val="00F22A5F"/>
    <w:rsid w:val="00F27359"/>
    <w:rsid w:val="00F40019"/>
    <w:rsid w:val="00F45054"/>
    <w:rsid w:val="00FC1692"/>
    <w:rsid w:val="00FF7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2D19355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7C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B3638"/>
    <w:pPr>
      <w:spacing w:before="300" w:after="150"/>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01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B4801"/>
    <w:pPr>
      <w:ind w:left="720"/>
      <w:contextualSpacing/>
    </w:pPr>
  </w:style>
  <w:style w:type="paragraph" w:styleId="Footer">
    <w:name w:val="footer"/>
    <w:basedOn w:val="Normal"/>
    <w:link w:val="FooterChar"/>
    <w:uiPriority w:val="99"/>
    <w:unhideWhenUsed/>
    <w:rsid w:val="00C569CB"/>
    <w:pPr>
      <w:tabs>
        <w:tab w:val="center" w:pos="4320"/>
        <w:tab w:val="right" w:pos="8640"/>
      </w:tabs>
    </w:pPr>
  </w:style>
  <w:style w:type="character" w:customStyle="1" w:styleId="FooterChar">
    <w:name w:val="Footer Char"/>
    <w:basedOn w:val="DefaultParagraphFont"/>
    <w:link w:val="Footer"/>
    <w:uiPriority w:val="99"/>
    <w:rsid w:val="00C569CB"/>
  </w:style>
  <w:style w:type="character" w:styleId="PageNumber">
    <w:name w:val="page number"/>
    <w:basedOn w:val="DefaultParagraphFont"/>
    <w:uiPriority w:val="99"/>
    <w:semiHidden/>
    <w:unhideWhenUsed/>
    <w:rsid w:val="00C569CB"/>
  </w:style>
  <w:style w:type="table" w:styleId="TableGrid">
    <w:name w:val="Table Grid"/>
    <w:basedOn w:val="TableNormal"/>
    <w:uiPriority w:val="59"/>
    <w:rsid w:val="00C56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31D4"/>
    <w:pPr>
      <w:tabs>
        <w:tab w:val="center" w:pos="4320"/>
        <w:tab w:val="right" w:pos="8640"/>
      </w:tabs>
    </w:pPr>
  </w:style>
  <w:style w:type="character" w:customStyle="1" w:styleId="HeaderChar">
    <w:name w:val="Header Char"/>
    <w:basedOn w:val="DefaultParagraphFont"/>
    <w:link w:val="Header"/>
    <w:uiPriority w:val="99"/>
    <w:rsid w:val="00A831D4"/>
  </w:style>
  <w:style w:type="character" w:customStyle="1" w:styleId="hps">
    <w:name w:val="hps"/>
    <w:basedOn w:val="DefaultParagraphFont"/>
    <w:rsid w:val="000F2091"/>
  </w:style>
  <w:style w:type="character" w:customStyle="1" w:styleId="gt-community-promo-text1">
    <w:name w:val="gt-community-promo-text1"/>
    <w:basedOn w:val="DefaultParagraphFont"/>
    <w:rsid w:val="00C576F8"/>
    <w:rPr>
      <w:sz w:val="21"/>
      <w:szCs w:val="21"/>
    </w:rPr>
  </w:style>
  <w:style w:type="character" w:customStyle="1" w:styleId="Heading3Char">
    <w:name w:val="Heading 3 Char"/>
    <w:basedOn w:val="DefaultParagraphFont"/>
    <w:link w:val="Heading3"/>
    <w:uiPriority w:val="9"/>
    <w:rsid w:val="003B3638"/>
    <w:rPr>
      <w:rFonts w:ascii="inherit" w:eastAsia="Times New Roman" w:hAnsi="inherit" w:cs="Times New Roman"/>
      <w:sz w:val="36"/>
      <w:szCs w:val="36"/>
    </w:rPr>
  </w:style>
  <w:style w:type="character" w:styleId="Hyperlink">
    <w:name w:val="Hyperlink"/>
    <w:basedOn w:val="DefaultParagraphFont"/>
    <w:uiPriority w:val="99"/>
    <w:unhideWhenUsed/>
    <w:rsid w:val="00C1672B"/>
    <w:rPr>
      <w:color w:val="0000FF" w:themeColor="hyperlink"/>
      <w:u w:val="single"/>
    </w:rPr>
  </w:style>
  <w:style w:type="character" w:customStyle="1" w:styleId="Heading1Char">
    <w:name w:val="Heading 1 Char"/>
    <w:basedOn w:val="DefaultParagraphFont"/>
    <w:link w:val="Heading1"/>
    <w:uiPriority w:val="9"/>
    <w:rsid w:val="008C7C6A"/>
    <w:rPr>
      <w:rFonts w:asciiTheme="majorHAnsi" w:eastAsiaTheme="majorEastAsia" w:hAnsiTheme="majorHAnsi" w:cstheme="majorBidi"/>
      <w:b/>
      <w:bCs/>
      <w:color w:val="345A8A" w:themeColor="accent1" w:themeShade="B5"/>
      <w:sz w:val="32"/>
      <w:szCs w:val="32"/>
    </w:rPr>
  </w:style>
  <w:style w:type="character" w:customStyle="1" w:styleId="color15">
    <w:name w:val="color_15"/>
    <w:basedOn w:val="DefaultParagraphFont"/>
    <w:rsid w:val="008C7C6A"/>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8C7C6A"/>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3">
    <w:name w:val="heading 3"/>
    <w:basedOn w:val="Normal"/>
    <w:link w:val="Heading3Char"/>
    <w:uiPriority w:val="9"/>
    <w:qFormat/>
    <w:rsid w:val="003B3638"/>
    <w:pPr>
      <w:spacing w:before="300" w:after="150"/>
      <w:outlineLvl w:val="2"/>
    </w:pPr>
    <w:rPr>
      <w:rFonts w:ascii="inherit" w:eastAsia="Times New Roman" w:hAnsi="inherit" w:cs="Times New Roman"/>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F40019"/>
    <w:pPr>
      <w:spacing w:before="100" w:beforeAutospacing="1" w:after="100" w:afterAutospacing="1"/>
    </w:pPr>
    <w:rPr>
      <w:rFonts w:ascii="Times" w:hAnsi="Times" w:cs="Times New Roman"/>
      <w:sz w:val="20"/>
      <w:szCs w:val="20"/>
    </w:rPr>
  </w:style>
  <w:style w:type="paragraph" w:styleId="ListParagraph">
    <w:name w:val="List Paragraph"/>
    <w:basedOn w:val="Normal"/>
    <w:uiPriority w:val="34"/>
    <w:qFormat/>
    <w:rsid w:val="00CB4801"/>
    <w:pPr>
      <w:ind w:left="720"/>
      <w:contextualSpacing/>
    </w:pPr>
  </w:style>
  <w:style w:type="paragraph" w:styleId="Footer">
    <w:name w:val="footer"/>
    <w:basedOn w:val="Normal"/>
    <w:link w:val="FooterChar"/>
    <w:uiPriority w:val="99"/>
    <w:unhideWhenUsed/>
    <w:rsid w:val="00C569CB"/>
    <w:pPr>
      <w:tabs>
        <w:tab w:val="center" w:pos="4320"/>
        <w:tab w:val="right" w:pos="8640"/>
      </w:tabs>
    </w:pPr>
  </w:style>
  <w:style w:type="character" w:customStyle="1" w:styleId="FooterChar">
    <w:name w:val="Footer Char"/>
    <w:basedOn w:val="DefaultParagraphFont"/>
    <w:link w:val="Footer"/>
    <w:uiPriority w:val="99"/>
    <w:rsid w:val="00C569CB"/>
  </w:style>
  <w:style w:type="character" w:styleId="PageNumber">
    <w:name w:val="page number"/>
    <w:basedOn w:val="DefaultParagraphFont"/>
    <w:uiPriority w:val="99"/>
    <w:semiHidden/>
    <w:unhideWhenUsed/>
    <w:rsid w:val="00C569CB"/>
  </w:style>
  <w:style w:type="table" w:styleId="TableGrid">
    <w:name w:val="Table Grid"/>
    <w:basedOn w:val="TableNormal"/>
    <w:uiPriority w:val="59"/>
    <w:rsid w:val="00C569C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831D4"/>
    <w:pPr>
      <w:tabs>
        <w:tab w:val="center" w:pos="4320"/>
        <w:tab w:val="right" w:pos="8640"/>
      </w:tabs>
    </w:pPr>
  </w:style>
  <w:style w:type="character" w:customStyle="1" w:styleId="HeaderChar">
    <w:name w:val="Header Char"/>
    <w:basedOn w:val="DefaultParagraphFont"/>
    <w:link w:val="Header"/>
    <w:uiPriority w:val="99"/>
    <w:rsid w:val="00A831D4"/>
  </w:style>
  <w:style w:type="character" w:customStyle="1" w:styleId="hps">
    <w:name w:val="hps"/>
    <w:basedOn w:val="DefaultParagraphFont"/>
    <w:rsid w:val="000F2091"/>
  </w:style>
  <w:style w:type="character" w:customStyle="1" w:styleId="gt-community-promo-text1">
    <w:name w:val="gt-community-promo-text1"/>
    <w:basedOn w:val="DefaultParagraphFont"/>
    <w:rsid w:val="00C576F8"/>
    <w:rPr>
      <w:sz w:val="21"/>
      <w:szCs w:val="21"/>
    </w:rPr>
  </w:style>
  <w:style w:type="character" w:customStyle="1" w:styleId="Heading3Char">
    <w:name w:val="Heading 3 Char"/>
    <w:basedOn w:val="DefaultParagraphFont"/>
    <w:link w:val="Heading3"/>
    <w:uiPriority w:val="9"/>
    <w:rsid w:val="003B3638"/>
    <w:rPr>
      <w:rFonts w:ascii="inherit" w:eastAsia="Times New Roman" w:hAnsi="inherit" w:cs="Times New Roman"/>
      <w:sz w:val="36"/>
      <w:szCs w:val="36"/>
    </w:rPr>
  </w:style>
  <w:style w:type="character" w:styleId="Hyperlink">
    <w:name w:val="Hyperlink"/>
    <w:basedOn w:val="DefaultParagraphFont"/>
    <w:uiPriority w:val="99"/>
    <w:unhideWhenUsed/>
    <w:rsid w:val="00C1672B"/>
    <w:rPr>
      <w:color w:val="0000FF" w:themeColor="hyperlink"/>
      <w:u w:val="single"/>
    </w:rPr>
  </w:style>
  <w:style w:type="character" w:customStyle="1" w:styleId="Heading1Char">
    <w:name w:val="Heading 1 Char"/>
    <w:basedOn w:val="DefaultParagraphFont"/>
    <w:link w:val="Heading1"/>
    <w:uiPriority w:val="9"/>
    <w:rsid w:val="008C7C6A"/>
    <w:rPr>
      <w:rFonts w:asciiTheme="majorHAnsi" w:eastAsiaTheme="majorEastAsia" w:hAnsiTheme="majorHAnsi" w:cstheme="majorBidi"/>
      <w:b/>
      <w:bCs/>
      <w:color w:val="345A8A" w:themeColor="accent1" w:themeShade="B5"/>
      <w:sz w:val="32"/>
      <w:szCs w:val="32"/>
    </w:rPr>
  </w:style>
  <w:style w:type="character" w:customStyle="1" w:styleId="color15">
    <w:name w:val="color_15"/>
    <w:basedOn w:val="DefaultParagraphFont"/>
    <w:rsid w:val="008C7C6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750210">
      <w:bodyDiv w:val="1"/>
      <w:marLeft w:val="0"/>
      <w:marRight w:val="0"/>
      <w:marTop w:val="0"/>
      <w:marBottom w:val="0"/>
      <w:divBdr>
        <w:top w:val="none" w:sz="0" w:space="0" w:color="auto"/>
        <w:left w:val="none" w:sz="0" w:space="0" w:color="auto"/>
        <w:bottom w:val="none" w:sz="0" w:space="0" w:color="auto"/>
        <w:right w:val="none" w:sz="0" w:space="0" w:color="auto"/>
      </w:divBdr>
    </w:div>
    <w:div w:id="461391602">
      <w:bodyDiv w:val="1"/>
      <w:marLeft w:val="0"/>
      <w:marRight w:val="0"/>
      <w:marTop w:val="0"/>
      <w:marBottom w:val="0"/>
      <w:divBdr>
        <w:top w:val="none" w:sz="0" w:space="0" w:color="auto"/>
        <w:left w:val="none" w:sz="0" w:space="0" w:color="auto"/>
        <w:bottom w:val="none" w:sz="0" w:space="0" w:color="auto"/>
        <w:right w:val="none" w:sz="0" w:space="0" w:color="auto"/>
      </w:divBdr>
    </w:div>
    <w:div w:id="970129860">
      <w:bodyDiv w:val="1"/>
      <w:marLeft w:val="0"/>
      <w:marRight w:val="0"/>
      <w:marTop w:val="0"/>
      <w:marBottom w:val="0"/>
      <w:divBdr>
        <w:top w:val="none" w:sz="0" w:space="0" w:color="auto"/>
        <w:left w:val="none" w:sz="0" w:space="0" w:color="auto"/>
        <w:bottom w:val="none" w:sz="0" w:space="0" w:color="auto"/>
        <w:right w:val="none" w:sz="0" w:space="0" w:color="auto"/>
      </w:divBdr>
      <w:divsChild>
        <w:div w:id="1992052569">
          <w:marLeft w:val="0"/>
          <w:marRight w:val="0"/>
          <w:marTop w:val="0"/>
          <w:marBottom w:val="0"/>
          <w:divBdr>
            <w:top w:val="none" w:sz="0" w:space="0" w:color="auto"/>
            <w:left w:val="none" w:sz="0" w:space="0" w:color="auto"/>
            <w:bottom w:val="none" w:sz="0" w:space="0" w:color="auto"/>
            <w:right w:val="none" w:sz="0" w:space="0" w:color="auto"/>
          </w:divBdr>
          <w:divsChild>
            <w:div w:id="746197116">
              <w:marLeft w:val="0"/>
              <w:marRight w:val="0"/>
              <w:marTop w:val="0"/>
              <w:marBottom w:val="0"/>
              <w:divBdr>
                <w:top w:val="none" w:sz="0" w:space="0" w:color="auto"/>
                <w:left w:val="none" w:sz="0" w:space="0" w:color="auto"/>
                <w:bottom w:val="none" w:sz="0" w:space="0" w:color="auto"/>
                <w:right w:val="none" w:sz="0" w:space="0" w:color="auto"/>
              </w:divBdr>
              <w:divsChild>
                <w:div w:id="1778678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19730088">
      <w:bodyDiv w:val="1"/>
      <w:marLeft w:val="0"/>
      <w:marRight w:val="0"/>
      <w:marTop w:val="0"/>
      <w:marBottom w:val="0"/>
      <w:divBdr>
        <w:top w:val="none" w:sz="0" w:space="0" w:color="auto"/>
        <w:left w:val="none" w:sz="0" w:space="0" w:color="auto"/>
        <w:bottom w:val="none" w:sz="0" w:space="0" w:color="auto"/>
        <w:right w:val="none" w:sz="0" w:space="0" w:color="auto"/>
      </w:divBdr>
      <w:divsChild>
        <w:div w:id="602690038">
          <w:marLeft w:val="0"/>
          <w:marRight w:val="0"/>
          <w:marTop w:val="0"/>
          <w:marBottom w:val="0"/>
          <w:divBdr>
            <w:top w:val="none" w:sz="0" w:space="0" w:color="auto"/>
            <w:left w:val="none" w:sz="0" w:space="0" w:color="auto"/>
            <w:bottom w:val="none" w:sz="0" w:space="0" w:color="auto"/>
            <w:right w:val="none" w:sz="0" w:space="0" w:color="auto"/>
          </w:divBdr>
          <w:divsChild>
            <w:div w:id="1607421228">
              <w:marLeft w:val="0"/>
              <w:marRight w:val="0"/>
              <w:marTop w:val="0"/>
              <w:marBottom w:val="0"/>
              <w:divBdr>
                <w:top w:val="none" w:sz="0" w:space="0" w:color="auto"/>
                <w:left w:val="none" w:sz="0" w:space="0" w:color="auto"/>
                <w:bottom w:val="none" w:sz="0" w:space="0" w:color="auto"/>
                <w:right w:val="none" w:sz="0" w:space="0" w:color="auto"/>
              </w:divBdr>
              <w:divsChild>
                <w:div w:id="7746356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5170589">
      <w:bodyDiv w:val="1"/>
      <w:marLeft w:val="0"/>
      <w:marRight w:val="0"/>
      <w:marTop w:val="0"/>
      <w:marBottom w:val="0"/>
      <w:divBdr>
        <w:top w:val="none" w:sz="0" w:space="0" w:color="auto"/>
        <w:left w:val="none" w:sz="0" w:space="0" w:color="auto"/>
        <w:bottom w:val="none" w:sz="0" w:space="0" w:color="auto"/>
        <w:right w:val="none" w:sz="0" w:space="0" w:color="auto"/>
      </w:divBdr>
      <w:divsChild>
        <w:div w:id="1736587300">
          <w:marLeft w:val="0"/>
          <w:marRight w:val="0"/>
          <w:marTop w:val="0"/>
          <w:marBottom w:val="0"/>
          <w:divBdr>
            <w:top w:val="none" w:sz="0" w:space="0" w:color="auto"/>
            <w:left w:val="none" w:sz="0" w:space="0" w:color="auto"/>
            <w:bottom w:val="none" w:sz="0" w:space="0" w:color="auto"/>
            <w:right w:val="none" w:sz="0" w:space="0" w:color="auto"/>
          </w:divBdr>
          <w:divsChild>
            <w:div w:id="1771704113">
              <w:marLeft w:val="-225"/>
              <w:marRight w:val="-225"/>
              <w:marTop w:val="0"/>
              <w:marBottom w:val="0"/>
              <w:divBdr>
                <w:top w:val="none" w:sz="0" w:space="0" w:color="auto"/>
                <w:left w:val="none" w:sz="0" w:space="0" w:color="auto"/>
                <w:bottom w:val="none" w:sz="0" w:space="0" w:color="auto"/>
                <w:right w:val="none" w:sz="0" w:space="0" w:color="auto"/>
              </w:divBdr>
            </w:div>
          </w:divsChild>
        </w:div>
      </w:divsChild>
    </w:div>
    <w:div w:id="1985813627">
      <w:bodyDiv w:val="1"/>
      <w:marLeft w:val="0"/>
      <w:marRight w:val="0"/>
      <w:marTop w:val="0"/>
      <w:marBottom w:val="0"/>
      <w:divBdr>
        <w:top w:val="none" w:sz="0" w:space="0" w:color="auto"/>
        <w:left w:val="none" w:sz="0" w:space="0" w:color="auto"/>
        <w:bottom w:val="none" w:sz="0" w:space="0" w:color="auto"/>
        <w:right w:val="none" w:sz="0" w:space="0" w:color="auto"/>
      </w:divBdr>
      <w:divsChild>
        <w:div w:id="1847553555">
          <w:marLeft w:val="0"/>
          <w:marRight w:val="0"/>
          <w:marTop w:val="0"/>
          <w:marBottom w:val="0"/>
          <w:divBdr>
            <w:top w:val="none" w:sz="0" w:space="0" w:color="auto"/>
            <w:left w:val="none" w:sz="0" w:space="0" w:color="auto"/>
            <w:bottom w:val="none" w:sz="0" w:space="0" w:color="auto"/>
            <w:right w:val="none" w:sz="0" w:space="0" w:color="auto"/>
          </w:divBdr>
          <w:divsChild>
            <w:div w:id="641547167">
              <w:marLeft w:val="0"/>
              <w:marRight w:val="0"/>
              <w:marTop w:val="0"/>
              <w:marBottom w:val="0"/>
              <w:divBdr>
                <w:top w:val="none" w:sz="0" w:space="0" w:color="auto"/>
                <w:left w:val="none" w:sz="0" w:space="0" w:color="auto"/>
                <w:bottom w:val="none" w:sz="0" w:space="0" w:color="auto"/>
                <w:right w:val="none" w:sz="0" w:space="0" w:color="auto"/>
              </w:divBdr>
              <w:divsChild>
                <w:div w:id="1399598708">
                  <w:marLeft w:val="0"/>
                  <w:marRight w:val="0"/>
                  <w:marTop w:val="0"/>
                  <w:marBottom w:val="0"/>
                  <w:divBdr>
                    <w:top w:val="none" w:sz="0" w:space="0" w:color="auto"/>
                    <w:left w:val="none" w:sz="0" w:space="0" w:color="auto"/>
                    <w:bottom w:val="none" w:sz="0" w:space="0" w:color="auto"/>
                    <w:right w:val="none" w:sz="0" w:space="0" w:color="auto"/>
                  </w:divBdr>
                  <w:divsChild>
                    <w:div w:id="680812536">
                      <w:marLeft w:val="0"/>
                      <w:marRight w:val="0"/>
                      <w:marTop w:val="0"/>
                      <w:marBottom w:val="0"/>
                      <w:divBdr>
                        <w:top w:val="none" w:sz="0" w:space="0" w:color="auto"/>
                        <w:left w:val="none" w:sz="0" w:space="0" w:color="auto"/>
                        <w:bottom w:val="none" w:sz="0" w:space="0" w:color="auto"/>
                        <w:right w:val="none" w:sz="0" w:space="0" w:color="auto"/>
                      </w:divBdr>
                      <w:divsChild>
                        <w:div w:id="1088228754">
                          <w:marLeft w:val="0"/>
                          <w:marRight w:val="0"/>
                          <w:marTop w:val="0"/>
                          <w:marBottom w:val="0"/>
                          <w:divBdr>
                            <w:top w:val="none" w:sz="0" w:space="0" w:color="auto"/>
                            <w:left w:val="none" w:sz="0" w:space="0" w:color="auto"/>
                            <w:bottom w:val="none" w:sz="0" w:space="0" w:color="auto"/>
                            <w:right w:val="none" w:sz="0" w:space="0" w:color="auto"/>
                          </w:divBdr>
                          <w:divsChild>
                            <w:div w:id="1303730868">
                              <w:marLeft w:val="0"/>
                              <w:marRight w:val="0"/>
                              <w:marTop w:val="0"/>
                              <w:marBottom w:val="0"/>
                              <w:divBdr>
                                <w:top w:val="none" w:sz="0" w:space="0" w:color="auto"/>
                                <w:left w:val="none" w:sz="0" w:space="0" w:color="auto"/>
                                <w:bottom w:val="none" w:sz="0" w:space="0" w:color="auto"/>
                                <w:right w:val="none" w:sz="0" w:space="0" w:color="auto"/>
                              </w:divBdr>
                              <w:divsChild>
                                <w:div w:id="852303867">
                                  <w:marLeft w:val="0"/>
                                  <w:marRight w:val="0"/>
                                  <w:marTop w:val="0"/>
                                  <w:marBottom w:val="0"/>
                                  <w:divBdr>
                                    <w:top w:val="none" w:sz="0" w:space="0" w:color="auto"/>
                                    <w:left w:val="none" w:sz="0" w:space="0" w:color="auto"/>
                                    <w:bottom w:val="none" w:sz="0" w:space="0" w:color="auto"/>
                                    <w:right w:val="none" w:sz="0" w:space="0" w:color="auto"/>
                                  </w:divBdr>
                                  <w:divsChild>
                                    <w:div w:id="1449620158">
                                      <w:marLeft w:val="0"/>
                                      <w:marRight w:val="60"/>
                                      <w:marTop w:val="0"/>
                                      <w:marBottom w:val="0"/>
                                      <w:divBdr>
                                        <w:top w:val="none" w:sz="0" w:space="0" w:color="auto"/>
                                        <w:left w:val="none" w:sz="0" w:space="0" w:color="auto"/>
                                        <w:bottom w:val="none" w:sz="0" w:space="0" w:color="auto"/>
                                        <w:right w:val="none" w:sz="0" w:space="0" w:color="auto"/>
                                      </w:divBdr>
                                      <w:divsChild>
                                        <w:div w:id="1651209394">
                                          <w:marLeft w:val="0"/>
                                          <w:marRight w:val="0"/>
                                          <w:marTop w:val="0"/>
                                          <w:marBottom w:val="0"/>
                                          <w:divBdr>
                                            <w:top w:val="none" w:sz="0" w:space="0" w:color="auto"/>
                                            <w:left w:val="none" w:sz="0" w:space="0" w:color="auto"/>
                                            <w:bottom w:val="none" w:sz="0" w:space="0" w:color="auto"/>
                                            <w:right w:val="none" w:sz="0" w:space="0" w:color="auto"/>
                                          </w:divBdr>
                                        </w:div>
                                        <w:div w:id="2121291241">
                                          <w:marLeft w:val="0"/>
                                          <w:marRight w:val="0"/>
                                          <w:marTop w:val="0"/>
                                          <w:marBottom w:val="0"/>
                                          <w:divBdr>
                                            <w:top w:val="single" w:sz="6" w:space="12" w:color="999999"/>
                                            <w:left w:val="single" w:sz="6" w:space="12" w:color="999999"/>
                                            <w:bottom w:val="single" w:sz="6" w:space="12" w:color="999999"/>
                                            <w:right w:val="single" w:sz="6" w:space="12" w:color="999999"/>
                                          </w:divBdr>
                                          <w:divsChild>
                                            <w:div w:id="102237207">
                                              <w:marLeft w:val="0"/>
                                              <w:marRight w:val="0"/>
                                              <w:marTop w:val="0"/>
                                              <w:marBottom w:val="0"/>
                                              <w:divBdr>
                                                <w:top w:val="none" w:sz="0" w:space="0" w:color="auto"/>
                                                <w:left w:val="none" w:sz="0" w:space="0" w:color="auto"/>
                                                <w:bottom w:val="none" w:sz="0" w:space="0" w:color="auto"/>
                                                <w:right w:val="none" w:sz="0" w:space="0" w:color="auto"/>
                                              </w:divBdr>
                                            </w:div>
                                          </w:divsChild>
                                        </w:div>
                                        <w:div w:id="1727341813">
                                          <w:marLeft w:val="0"/>
                                          <w:marRight w:val="0"/>
                                          <w:marTop w:val="180"/>
                                          <w:marBottom w:val="0"/>
                                          <w:divBdr>
                                            <w:top w:val="none" w:sz="0" w:space="0" w:color="auto"/>
                                            <w:left w:val="none" w:sz="0" w:space="0" w:color="auto"/>
                                            <w:bottom w:val="none" w:sz="0" w:space="0" w:color="auto"/>
                                            <w:right w:val="none" w:sz="0" w:space="0" w:color="auto"/>
                                          </w:divBdr>
                                        </w:div>
                                        <w:div w:id="1790125978">
                                          <w:marLeft w:val="0"/>
                                          <w:marRight w:val="0"/>
                                          <w:marTop w:val="0"/>
                                          <w:marBottom w:val="0"/>
                                          <w:divBdr>
                                            <w:top w:val="none" w:sz="0" w:space="0" w:color="auto"/>
                                            <w:left w:val="none" w:sz="0" w:space="0" w:color="auto"/>
                                            <w:bottom w:val="none" w:sz="0" w:space="0" w:color="auto"/>
                                            <w:right w:val="none" w:sz="0" w:space="0" w:color="auto"/>
                                          </w:divBdr>
                                        </w:div>
                                      </w:divsChild>
                                    </w:div>
                                    <w:div w:id="1343434887">
                                      <w:marLeft w:val="0"/>
                                      <w:marRight w:val="0"/>
                                      <w:marTop w:val="240"/>
                                      <w:marBottom w:val="0"/>
                                      <w:divBdr>
                                        <w:top w:val="none" w:sz="0" w:space="0" w:color="auto"/>
                                        <w:left w:val="none" w:sz="0" w:space="0" w:color="auto"/>
                                        <w:bottom w:val="none" w:sz="0" w:space="0" w:color="auto"/>
                                        <w:right w:val="none" w:sz="0" w:space="0" w:color="auto"/>
                                      </w:divBdr>
                                    </w:div>
                                  </w:divsChild>
                                </w:div>
                                <w:div w:id="161359009">
                                  <w:marLeft w:val="0"/>
                                  <w:marRight w:val="0"/>
                                  <w:marTop w:val="0"/>
                                  <w:marBottom w:val="0"/>
                                  <w:divBdr>
                                    <w:top w:val="none" w:sz="0" w:space="0" w:color="auto"/>
                                    <w:left w:val="none" w:sz="0" w:space="0" w:color="auto"/>
                                    <w:bottom w:val="none" w:sz="0" w:space="0" w:color="auto"/>
                                    <w:right w:val="none" w:sz="0" w:space="0" w:color="auto"/>
                                  </w:divBdr>
                                  <w:divsChild>
                                    <w:div w:id="1881431083">
                                      <w:marLeft w:val="60"/>
                                      <w:marRight w:val="0"/>
                                      <w:marTop w:val="0"/>
                                      <w:marBottom w:val="0"/>
                                      <w:divBdr>
                                        <w:top w:val="none" w:sz="0" w:space="0" w:color="auto"/>
                                        <w:left w:val="none" w:sz="0" w:space="0" w:color="auto"/>
                                        <w:bottom w:val="none" w:sz="0" w:space="0" w:color="auto"/>
                                        <w:right w:val="none" w:sz="0" w:space="0" w:color="auto"/>
                                      </w:divBdr>
                                      <w:divsChild>
                                        <w:div w:id="1478299699">
                                          <w:marLeft w:val="0"/>
                                          <w:marRight w:val="0"/>
                                          <w:marTop w:val="0"/>
                                          <w:marBottom w:val="0"/>
                                          <w:divBdr>
                                            <w:top w:val="none" w:sz="0" w:space="0" w:color="auto"/>
                                            <w:left w:val="none" w:sz="0" w:space="0" w:color="auto"/>
                                            <w:bottom w:val="none" w:sz="0" w:space="0" w:color="auto"/>
                                            <w:right w:val="none" w:sz="0" w:space="0" w:color="auto"/>
                                          </w:divBdr>
                                          <w:divsChild>
                                            <w:div w:id="2092312788">
                                              <w:marLeft w:val="0"/>
                                              <w:marRight w:val="0"/>
                                              <w:marTop w:val="0"/>
                                              <w:marBottom w:val="120"/>
                                              <w:divBdr>
                                                <w:top w:val="single" w:sz="6" w:space="0" w:color="F5F5F5"/>
                                                <w:left w:val="single" w:sz="6" w:space="0" w:color="F5F5F5"/>
                                                <w:bottom w:val="single" w:sz="6" w:space="0" w:color="F5F5F5"/>
                                                <w:right w:val="single" w:sz="6" w:space="0" w:color="F5F5F5"/>
                                              </w:divBdr>
                                              <w:divsChild>
                                                <w:div w:id="1581207884">
                                                  <w:marLeft w:val="0"/>
                                                  <w:marRight w:val="0"/>
                                                  <w:marTop w:val="0"/>
                                                  <w:marBottom w:val="0"/>
                                                  <w:divBdr>
                                                    <w:top w:val="none" w:sz="0" w:space="0" w:color="auto"/>
                                                    <w:left w:val="none" w:sz="0" w:space="0" w:color="auto"/>
                                                    <w:bottom w:val="none" w:sz="0" w:space="0" w:color="auto"/>
                                                    <w:right w:val="none" w:sz="0" w:space="0" w:color="auto"/>
                                                  </w:divBdr>
                                                  <w:divsChild>
                                                    <w:div w:id="2712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1.xm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fontTable" Target="fontTable.xml"/><Relationship Id="rId15" Type="http://schemas.openxmlformats.org/officeDocument/2006/relationships/glossaryDocument" Target="glossary/document.xml"/><Relationship Id="rId16"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image" Target="media/image1.png"/><Relationship Id="rId10" Type="http://schemas.openxmlformats.org/officeDocument/2006/relationships/hyperlink" Target="https://www.rcmp-grc.gc.ca/en/firearms/storing-transporting-and-displaying-firearms" TargetMode="Externa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D06FEA89F4FA914AA2C2A589152FE89D"/>
        <w:category>
          <w:name w:val="General"/>
          <w:gallery w:val="placeholder"/>
        </w:category>
        <w:types>
          <w:type w:val="bbPlcHdr"/>
        </w:types>
        <w:behaviors>
          <w:behavior w:val="content"/>
        </w:behaviors>
        <w:guid w:val="{F4C065AE-D2C8-A349-9F0E-11FE5F690C15}"/>
      </w:docPartPr>
      <w:docPartBody>
        <w:p w:rsidR="00360410" w:rsidRDefault="00360410" w:rsidP="00360410">
          <w:pPr>
            <w:pStyle w:val="D06FEA89F4FA914AA2C2A589152FE89D"/>
          </w:pPr>
          <w:r>
            <w:t>[Type text]</w:t>
          </w:r>
        </w:p>
      </w:docPartBody>
    </w:docPart>
    <w:docPart>
      <w:docPartPr>
        <w:name w:val="56CDB0EF0080684D910F3B4E73B167F1"/>
        <w:category>
          <w:name w:val="General"/>
          <w:gallery w:val="placeholder"/>
        </w:category>
        <w:types>
          <w:type w:val="bbPlcHdr"/>
        </w:types>
        <w:behaviors>
          <w:behavior w:val="content"/>
        </w:behaviors>
        <w:guid w:val="{F3A81706-6A03-7F4A-913C-845F541051E1}"/>
      </w:docPartPr>
      <w:docPartBody>
        <w:p w:rsidR="00360410" w:rsidRDefault="00360410" w:rsidP="00360410">
          <w:pPr>
            <w:pStyle w:val="56CDB0EF0080684D910F3B4E73B167F1"/>
          </w:pPr>
          <w:r>
            <w:t>[Type text]</w:t>
          </w:r>
        </w:p>
      </w:docPartBody>
    </w:docPart>
    <w:docPart>
      <w:docPartPr>
        <w:name w:val="FC42B7256B55A64B975D3FB69EB71CC3"/>
        <w:category>
          <w:name w:val="General"/>
          <w:gallery w:val="placeholder"/>
        </w:category>
        <w:types>
          <w:type w:val="bbPlcHdr"/>
        </w:types>
        <w:behaviors>
          <w:behavior w:val="content"/>
        </w:behaviors>
        <w:guid w:val="{3FD96D08-4E93-184D-8D7D-22416169ADCB}"/>
      </w:docPartPr>
      <w:docPartBody>
        <w:p w:rsidR="00360410" w:rsidRDefault="00360410" w:rsidP="00360410">
          <w:pPr>
            <w:pStyle w:val="FC42B7256B55A64B975D3FB69EB71CC3"/>
          </w:pPr>
          <w:r>
            <w:t>[Type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inherit">
    <w:altName w:val="Times New Roman"/>
    <w:panose1 w:val="00000000000000000000"/>
    <w:charset w:val="00"/>
    <w:family w:val="roman"/>
    <w:notTrueType/>
    <w:pitch w:val="default"/>
  </w:font>
  <w:font w:name="Times">
    <w:panose1 w:val="02000500000000000000"/>
    <w:charset w:val="00"/>
    <w:family w:val="auto"/>
    <w:pitch w:val="variable"/>
    <w:sig w:usb0="00000003" w:usb1="00000000" w:usb2="00000000" w:usb3="00000000" w:csb0="00000001"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60410"/>
    <w:rsid w:val="00245B47"/>
    <w:rsid w:val="002E7D44"/>
    <w:rsid w:val="00360410"/>
    <w:rsid w:val="009F1EEA"/>
    <w:rsid w:val="00D7062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6FEA89F4FA914AA2C2A589152FE89D">
    <w:name w:val="D06FEA89F4FA914AA2C2A589152FE89D"/>
    <w:rsid w:val="00360410"/>
  </w:style>
  <w:style w:type="paragraph" w:customStyle="1" w:styleId="56CDB0EF0080684D910F3B4E73B167F1">
    <w:name w:val="56CDB0EF0080684D910F3B4E73B167F1"/>
    <w:rsid w:val="00360410"/>
  </w:style>
  <w:style w:type="paragraph" w:customStyle="1" w:styleId="FC42B7256B55A64B975D3FB69EB71CC3">
    <w:name w:val="FC42B7256B55A64B975D3FB69EB71CC3"/>
    <w:rsid w:val="00360410"/>
  </w:style>
  <w:style w:type="paragraph" w:customStyle="1" w:styleId="B39B8F9E28499B43B458C6640777B329">
    <w:name w:val="B39B8F9E28499B43B458C6640777B329"/>
    <w:rsid w:val="00360410"/>
  </w:style>
  <w:style w:type="paragraph" w:customStyle="1" w:styleId="2B19472C9D65DB4CAD54D08EDB4A88D1">
    <w:name w:val="2B19472C9D65DB4CAD54D08EDB4A88D1"/>
    <w:rsid w:val="00360410"/>
  </w:style>
  <w:style w:type="paragraph" w:customStyle="1" w:styleId="2AA7F02EB24C284ABBFA4B16734F3751">
    <w:name w:val="2AA7F02EB24C284ABBFA4B16734F3751"/>
    <w:rsid w:val="0036041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06FEA89F4FA914AA2C2A589152FE89D">
    <w:name w:val="D06FEA89F4FA914AA2C2A589152FE89D"/>
    <w:rsid w:val="00360410"/>
  </w:style>
  <w:style w:type="paragraph" w:customStyle="1" w:styleId="56CDB0EF0080684D910F3B4E73B167F1">
    <w:name w:val="56CDB0EF0080684D910F3B4E73B167F1"/>
    <w:rsid w:val="00360410"/>
  </w:style>
  <w:style w:type="paragraph" w:customStyle="1" w:styleId="FC42B7256B55A64B975D3FB69EB71CC3">
    <w:name w:val="FC42B7256B55A64B975D3FB69EB71CC3"/>
    <w:rsid w:val="00360410"/>
  </w:style>
  <w:style w:type="paragraph" w:customStyle="1" w:styleId="B39B8F9E28499B43B458C6640777B329">
    <w:name w:val="B39B8F9E28499B43B458C6640777B329"/>
    <w:rsid w:val="00360410"/>
  </w:style>
  <w:style w:type="paragraph" w:customStyle="1" w:styleId="2B19472C9D65DB4CAD54D08EDB4A88D1">
    <w:name w:val="2B19472C9D65DB4CAD54D08EDB4A88D1"/>
    <w:rsid w:val="00360410"/>
  </w:style>
  <w:style w:type="paragraph" w:customStyle="1" w:styleId="2AA7F02EB24C284ABBFA4B16734F3751">
    <w:name w:val="2AA7F02EB24C284ABBFA4B16734F3751"/>
    <w:rsid w:val="0036041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09DB2-9065-8B48-8356-D93C588E58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3</Pages>
  <Words>1273</Words>
  <Characters>7260</Characters>
  <Application>Microsoft Macintosh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Francois Coallier</dc:creator>
  <cp:keywords/>
  <dc:description/>
  <cp:lastModifiedBy>Francois Coallier</cp:lastModifiedBy>
  <cp:revision>5</cp:revision>
  <dcterms:created xsi:type="dcterms:W3CDTF">2021-11-13T16:16:00Z</dcterms:created>
  <dcterms:modified xsi:type="dcterms:W3CDTF">2021-11-13T16:30:00Z</dcterms:modified>
</cp:coreProperties>
</file>